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关于开展全区医疗机构执业药师及药学专业技术人才调研的通知的征求意见稿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各相关医疗机构：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为加强执业药师和药学专业技术人才配备使用监督管理，经研究决定，开展全区医疗机构执业药师及药学专业技术人才调研，现通知如下：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一、调研单位：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1、人民医院、中医院、妇幼保健院、疾控中心、卫生监督所、仁和医院、康正医院（各单位汇总，直接报送给区市管局药械股）；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2、各乡镇卫生院、村卫生室、社区卫生服务中心（由各乡镇卫生院汇总，报送给区市管局药械股）；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3、各诊所（由卫健委汇总，报送给区市管局药械股）。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二、调研有关内容：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详见调研问卷和调研汇总表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调研问卷和调研汇总表请于2023年12月15日前以电子版形式发送给联系人（调研汇总表需盖章）。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联系人：区市管局药械股刘文杰，电话：8536117，邮箱：453630699@qq.com</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1.执业药师及药学专业技术人才调研问卷（个人填写）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2.执业药师及药学专业技术人才调研汇总表（单位填写）</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方正小标宋简体" w:hAnsi="方正小标宋简体" w:eastAsia="方正小标宋简体" w:cs="方正小标宋简体"/>
          <w:sz w:val="44"/>
          <w:szCs w:val="44"/>
          <w:lang w:val="en-US" w:eastAsia="zh-CN"/>
        </w:rPr>
      </w:pPr>
      <w:r>
        <w:rPr>
          <w:rFonts w:hint="eastAsia" w:ascii="Times New Roman" w:hAnsi="Times New Roman" w:eastAsia="仿宋" w:cs="宋体"/>
          <w:sz w:val="28"/>
          <w:szCs w:val="28"/>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执业药师及药学专业技术人才调研问卷</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 w:cs="宋体"/>
          <w:sz w:val="28"/>
          <w:szCs w:val="28"/>
          <w:lang w:val="en-US" w:eastAsia="zh-CN"/>
        </w:rPr>
      </w:pPr>
      <w:r>
        <w:rPr>
          <w:rFonts w:hint="eastAsia" w:ascii="方正小标宋简体" w:hAnsi="方正小标宋简体" w:eastAsia="方正小标宋简体" w:cs="方正小标宋简体"/>
          <w:sz w:val="44"/>
          <w:szCs w:val="44"/>
          <w:lang w:val="en-US" w:eastAsia="zh-CN"/>
        </w:rPr>
        <w:t>（个人填写）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imes New Roman" w:hAnsi="Times New Roman" w:eastAsia="仿宋" w:cs="宋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ascii="Times New Roman" w:hAnsi="Times New Roman" w:eastAsia="仿宋" w:cs="宋体"/>
          <w:sz w:val="32"/>
          <w:szCs w:val="32"/>
        </w:rPr>
      </w:pPr>
      <w:r>
        <w:rPr>
          <w:rFonts w:hint="eastAsia" w:ascii="Times New Roman" w:hAnsi="Times New Roman" w:eastAsia="仿宋" w:cs="宋体"/>
          <w:sz w:val="32"/>
          <w:szCs w:val="32"/>
          <w:lang w:val="en-US" w:eastAsia="zh-CN"/>
        </w:rPr>
        <w:t>1.</w:t>
      </w:r>
      <w:r>
        <w:rPr>
          <w:rFonts w:ascii="Times New Roman" w:hAnsi="Times New Roman" w:eastAsia="仿宋" w:cs="宋体"/>
          <w:sz w:val="32"/>
          <w:szCs w:val="32"/>
        </w:rPr>
        <w:t>您</w:t>
      </w:r>
      <w:r>
        <w:rPr>
          <w:rFonts w:hint="eastAsia" w:ascii="Times New Roman" w:hAnsi="Times New Roman" w:eastAsia="仿宋" w:cs="宋体"/>
          <w:sz w:val="32"/>
          <w:szCs w:val="32"/>
          <w:lang w:eastAsia="zh-CN"/>
        </w:rPr>
        <w:t>的姓名及</w:t>
      </w:r>
      <w:r>
        <w:rPr>
          <w:rFonts w:ascii="Times New Roman" w:hAnsi="Times New Roman" w:eastAsia="仿宋" w:cs="宋体"/>
          <w:sz w:val="32"/>
          <w:szCs w:val="32"/>
        </w:rPr>
        <w:t>所在的单位</w:t>
      </w:r>
      <w:r>
        <w:rPr>
          <w:rFonts w:hint="eastAsia" w:ascii="Times New Roman" w:hAnsi="Times New Roman" w:eastAsia="仿宋" w:cs="宋体"/>
          <w:sz w:val="32"/>
          <w:szCs w:val="32"/>
          <w:lang w:eastAsia="zh-CN"/>
        </w:rPr>
        <w:t>是</w:t>
      </w:r>
      <w:r>
        <w:rPr>
          <w:rFonts w:ascii="Times New Roman" w:hAnsi="Times New Roman" w:eastAsia="仿宋" w:cs="宋体"/>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ascii="Times New Roman" w:hAnsi="Times New Roman" w:eastAsia="仿宋" w:cs="宋体"/>
          <w:sz w:val="32"/>
          <w:szCs w:val="32"/>
          <w:u w:val="single"/>
          <w:lang w:val="en-US" w:eastAsia="zh-CN"/>
        </w:rPr>
      </w:pPr>
      <w:r>
        <w:rPr>
          <w:rFonts w:hint="eastAsia" w:ascii="Times New Roman" w:hAnsi="Times New Roman" w:eastAsia="仿宋" w:cs="宋体"/>
          <w:sz w:val="32"/>
          <w:szCs w:val="32"/>
          <w:u w:val="single"/>
          <w:lang w:val="en-US" w:eastAsia="zh-CN"/>
        </w:rPr>
        <w:t xml:space="preserve">如：XXX，黄山区人民医院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Times New Roman" w:hAnsi="Times New Roman" w:eastAsia="仿宋" w:cs="宋体"/>
          <w:sz w:val="32"/>
          <w:szCs w:val="32"/>
          <w:lang w:eastAsia="zh-CN"/>
        </w:rPr>
      </w:pPr>
      <w:r>
        <w:rPr>
          <w:rFonts w:hint="eastAsia" w:ascii="Times New Roman" w:hAnsi="Times New Roman" w:eastAsia="仿宋" w:cs="宋体"/>
          <w:sz w:val="32"/>
          <w:szCs w:val="32"/>
          <w:lang w:val="en-US" w:eastAsia="zh-CN"/>
        </w:rPr>
        <w:t>2.</w:t>
      </w:r>
      <w:r>
        <w:rPr>
          <w:rFonts w:ascii="Times New Roman" w:hAnsi="Times New Roman" w:eastAsia="仿宋" w:cs="宋体"/>
          <w:sz w:val="32"/>
          <w:szCs w:val="32"/>
        </w:rPr>
        <w:t>您所在单位</w:t>
      </w:r>
      <w:r>
        <w:rPr>
          <w:rFonts w:hint="eastAsia" w:ascii="Times New Roman" w:hAnsi="Times New Roman" w:eastAsia="仿宋" w:cs="宋体"/>
          <w:sz w:val="32"/>
          <w:szCs w:val="32"/>
          <w:lang w:eastAsia="zh-CN"/>
        </w:rPr>
        <w:t>的性质和等级是：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eastAsia="仿宋" w:cs="宋体"/>
          <w:sz w:val="32"/>
          <w:szCs w:val="32"/>
          <w:u w:val="single"/>
          <w:lang w:val="en-US" w:eastAsia="zh-CN"/>
        </w:rPr>
      </w:pPr>
      <w:r>
        <w:rPr>
          <w:rFonts w:hint="eastAsia" w:ascii="Times New Roman" w:hAnsi="Times New Roman" w:eastAsia="仿宋" w:cs="宋体"/>
          <w:sz w:val="32"/>
          <w:szCs w:val="32"/>
          <w:u w:val="single"/>
          <w:lang w:val="en-US" w:eastAsia="zh-CN"/>
        </w:rPr>
        <w:t xml:space="preserve">如：公立，二级甲等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Times New Roman" w:hAnsi="Times New Roman" w:eastAsia="仿宋" w:cs="宋体"/>
          <w:sz w:val="32"/>
          <w:szCs w:val="32"/>
          <w:u w:val="none"/>
          <w:lang w:val="en-US" w:eastAsia="zh-CN"/>
        </w:rPr>
      </w:pPr>
      <w:r>
        <w:rPr>
          <w:rFonts w:hint="eastAsia" w:ascii="Times New Roman" w:hAnsi="Times New Roman" w:eastAsia="仿宋" w:cs="宋体"/>
          <w:sz w:val="32"/>
          <w:szCs w:val="32"/>
          <w:u w:val="none"/>
          <w:lang w:val="en-US" w:eastAsia="zh-CN"/>
        </w:rPr>
        <w:t>3.您的性别是：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ascii="Times New Roman" w:hAnsi="Times New Roman" w:eastAsia="仿宋" w:cs="宋体"/>
          <w:sz w:val="32"/>
          <w:szCs w:val="32"/>
          <w:u w:val="single"/>
          <w:lang w:val="en-US" w:eastAsia="zh-CN"/>
        </w:rPr>
      </w:pPr>
      <w:r>
        <w:rPr>
          <w:rFonts w:hint="eastAsia" w:ascii="Times New Roman" w:hAnsi="Times New Roman" w:eastAsia="仿宋" w:cs="宋体"/>
          <w:sz w:val="32"/>
          <w:szCs w:val="32"/>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Chars="0"/>
        <w:textAlignment w:val="auto"/>
        <w:rPr>
          <w:rFonts w:hint="eastAsia" w:ascii="Times New Roman" w:hAnsi="Times New Roman" w:eastAsia="仿宋" w:cs="宋体"/>
          <w:sz w:val="32"/>
          <w:szCs w:val="32"/>
          <w:u w:val="none"/>
          <w:lang w:val="en-US" w:eastAsia="zh-CN"/>
        </w:rPr>
      </w:pPr>
      <w:r>
        <w:rPr>
          <w:rFonts w:hint="eastAsia" w:ascii="Times New Roman" w:hAnsi="Times New Roman" w:eastAsia="仿宋" w:cs="宋体"/>
          <w:sz w:val="32"/>
          <w:szCs w:val="32"/>
          <w:u w:val="none"/>
          <w:lang w:val="en-US" w:eastAsia="zh-CN"/>
        </w:rPr>
        <w:t>您的年龄是：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eastAsia="仿宋" w:cs="宋体"/>
          <w:sz w:val="32"/>
          <w:szCs w:val="32"/>
          <w:u w:val="single"/>
          <w:lang w:val="en-US" w:eastAsia="zh-CN"/>
        </w:rPr>
      </w:pPr>
      <w:r>
        <w:rPr>
          <w:rFonts w:hint="eastAsia" w:ascii="Times New Roman" w:hAnsi="Times New Roman" w:eastAsia="仿宋" w:cs="宋体"/>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imes New Roman" w:hAnsi="Times New Roman" w:eastAsia="仿宋" w:cs="宋体"/>
          <w:sz w:val="32"/>
          <w:szCs w:val="32"/>
          <w:u w:val="none"/>
          <w:lang w:val="en-US" w:eastAsia="zh-CN"/>
        </w:rPr>
      </w:pPr>
      <w:r>
        <w:rPr>
          <w:rFonts w:hint="eastAsia" w:ascii="Times New Roman" w:hAnsi="Times New Roman" w:eastAsia="仿宋" w:cs="宋体"/>
          <w:sz w:val="32"/>
          <w:szCs w:val="32"/>
          <w:lang w:val="en-US" w:eastAsia="zh-CN"/>
        </w:rPr>
        <w:t>5.</w:t>
      </w:r>
      <w:r>
        <w:rPr>
          <w:rFonts w:hint="eastAsia" w:ascii="Times New Roman" w:hAnsi="Times New Roman" w:eastAsia="仿宋" w:cs="宋体"/>
          <w:sz w:val="32"/>
          <w:szCs w:val="32"/>
          <w:u w:val="none"/>
          <w:lang w:val="en-US" w:eastAsia="zh-CN"/>
        </w:rPr>
        <w:t>您的最高学历（学位）是：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eastAsia="仿宋" w:cs="宋体"/>
          <w:sz w:val="32"/>
          <w:szCs w:val="32"/>
          <w:u w:val="single"/>
          <w:lang w:val="en-US" w:eastAsia="zh-CN"/>
        </w:rPr>
      </w:pPr>
      <w:r>
        <w:rPr>
          <w:rFonts w:hint="eastAsia" w:ascii="Times New Roman" w:hAnsi="Times New Roman" w:eastAsia="仿宋" w:cs="宋体"/>
          <w:sz w:val="32"/>
          <w:szCs w:val="32"/>
          <w:u w:val="single"/>
          <w:lang w:eastAsia="zh-CN"/>
        </w:rPr>
        <w:t>如：本科（学士）</w:t>
      </w:r>
      <w:r>
        <w:rPr>
          <w:rFonts w:hint="eastAsia" w:ascii="Times New Roman" w:hAnsi="Times New Roman" w:eastAsia="仿宋" w:cs="宋体"/>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imes New Roman" w:hAnsi="Times New Roman" w:eastAsia="仿宋" w:cs="宋体"/>
          <w:sz w:val="32"/>
          <w:szCs w:val="32"/>
          <w:u w:val="none"/>
          <w:lang w:val="en-US" w:eastAsia="zh-CN"/>
        </w:rPr>
      </w:pPr>
      <w:r>
        <w:rPr>
          <w:rFonts w:hint="eastAsia" w:ascii="Times New Roman" w:hAnsi="Times New Roman" w:eastAsia="仿宋" w:cs="宋体"/>
          <w:sz w:val="32"/>
          <w:szCs w:val="32"/>
          <w:lang w:val="en-US" w:eastAsia="zh-CN"/>
        </w:rPr>
        <w:t>6.</w:t>
      </w:r>
      <w:r>
        <w:rPr>
          <w:rFonts w:hint="eastAsia" w:ascii="Times New Roman" w:hAnsi="Times New Roman" w:eastAsia="仿宋" w:cs="宋体"/>
          <w:sz w:val="32"/>
          <w:szCs w:val="32"/>
          <w:u w:val="none"/>
          <w:lang w:val="en-US" w:eastAsia="zh-CN"/>
        </w:rPr>
        <w:t>您的专业是：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ascii="Times New Roman" w:hAnsi="Times New Roman" w:eastAsia="仿宋" w:cs="宋体"/>
          <w:sz w:val="32"/>
          <w:szCs w:val="32"/>
          <w:u w:val="single"/>
          <w:lang w:val="en-US" w:eastAsia="zh-CN"/>
        </w:rPr>
      </w:pPr>
      <w:r>
        <w:rPr>
          <w:rFonts w:hint="eastAsia" w:ascii="Times New Roman" w:hAnsi="Times New Roman" w:eastAsia="仿宋" w:cs="宋体"/>
          <w:sz w:val="32"/>
          <w:szCs w:val="32"/>
          <w:u w:val="single"/>
          <w:lang w:eastAsia="zh-CN"/>
        </w:rPr>
        <w:t>如：药剂学</w:t>
      </w:r>
      <w:r>
        <w:rPr>
          <w:rFonts w:hint="eastAsia" w:ascii="Times New Roman" w:hAnsi="Times New Roman" w:eastAsia="仿宋" w:cs="宋体"/>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Times New Roman" w:hAnsi="Times New Roman" w:eastAsia="仿宋" w:cs="宋体"/>
          <w:sz w:val="32"/>
          <w:szCs w:val="32"/>
          <w:lang w:eastAsia="zh-CN"/>
        </w:rPr>
      </w:pPr>
      <w:r>
        <w:rPr>
          <w:rFonts w:hint="eastAsia" w:ascii="Times New Roman" w:hAnsi="Times New Roman" w:eastAsia="仿宋" w:cs="宋体"/>
          <w:sz w:val="32"/>
          <w:szCs w:val="32"/>
          <w:lang w:val="en-US" w:eastAsia="zh-CN"/>
        </w:rPr>
        <w:t>7.</w:t>
      </w:r>
      <w:r>
        <w:rPr>
          <w:rFonts w:hint="eastAsia" w:ascii="Times New Roman" w:hAnsi="Times New Roman" w:eastAsia="仿宋" w:cs="宋体"/>
          <w:sz w:val="32"/>
          <w:szCs w:val="32"/>
          <w:lang w:eastAsia="zh-CN"/>
        </w:rPr>
        <w:t>您所取得的</w:t>
      </w:r>
      <w:r>
        <w:rPr>
          <w:rFonts w:ascii="Times New Roman" w:hAnsi="Times New Roman" w:eastAsia="仿宋" w:cs="宋体"/>
          <w:sz w:val="32"/>
          <w:szCs w:val="32"/>
        </w:rPr>
        <w:t>相关专业技能证书名称</w:t>
      </w:r>
      <w:r>
        <w:rPr>
          <w:rFonts w:hint="eastAsia" w:ascii="Times New Roman" w:hAnsi="Times New Roman" w:eastAsia="仿宋" w:cs="宋体"/>
          <w:sz w:val="32"/>
          <w:szCs w:val="32"/>
          <w:lang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eastAsia="仿宋" w:cs="宋体"/>
          <w:sz w:val="32"/>
          <w:szCs w:val="32"/>
          <w:u w:val="single"/>
          <w:lang w:val="en-US" w:eastAsia="zh-CN"/>
        </w:rPr>
      </w:pPr>
      <w:r>
        <w:rPr>
          <w:rFonts w:hint="eastAsia" w:ascii="Times New Roman" w:hAnsi="Times New Roman" w:eastAsia="仿宋" w:cs="宋体"/>
          <w:sz w:val="32"/>
          <w:szCs w:val="32"/>
          <w:u w:val="single"/>
          <w:lang w:eastAsia="zh-CN"/>
        </w:rPr>
        <w:t>如：执业药师或主管药师、副主任药师</w:t>
      </w:r>
      <w:r>
        <w:rPr>
          <w:rFonts w:hint="eastAsia" w:ascii="Times New Roman" w:hAnsi="Times New Roman" w:eastAsia="仿宋" w:cs="宋体"/>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imes New Roman" w:hAnsi="Times New Roman" w:eastAsia="仿宋" w:cs="宋体"/>
          <w:sz w:val="32"/>
          <w:szCs w:val="32"/>
          <w:lang w:val="en-US" w:eastAsia="zh-CN"/>
        </w:rPr>
      </w:pPr>
      <w:r>
        <w:rPr>
          <w:rFonts w:hint="eastAsia" w:ascii="Times New Roman" w:hAnsi="Times New Roman" w:eastAsia="仿宋" w:cs="宋体"/>
          <w:sz w:val="32"/>
          <w:szCs w:val="32"/>
          <w:u w:val="none"/>
          <w:lang w:val="en-US" w:eastAsia="zh-CN"/>
        </w:rPr>
        <w:t>8.</w:t>
      </w:r>
      <w:r>
        <w:rPr>
          <w:rFonts w:hint="eastAsia" w:ascii="Times New Roman" w:hAnsi="Times New Roman" w:eastAsia="仿宋" w:cs="宋体"/>
          <w:sz w:val="32"/>
          <w:szCs w:val="32"/>
          <w:lang w:val="en-US" w:eastAsia="zh-CN"/>
        </w:rPr>
        <w:t>您目前的职称是：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eastAsia="仿宋" w:cs="宋体"/>
          <w:sz w:val="32"/>
          <w:szCs w:val="32"/>
          <w:u w:val="single"/>
          <w:lang w:val="en-US" w:eastAsia="zh-CN"/>
        </w:rPr>
      </w:pPr>
      <w:r>
        <w:rPr>
          <w:rFonts w:hint="eastAsia" w:ascii="Times New Roman" w:hAnsi="Times New Roman" w:eastAsia="仿宋" w:cs="宋体"/>
          <w:sz w:val="32"/>
          <w:szCs w:val="32"/>
          <w:u w:val="single"/>
          <w:lang w:val="en-US" w:eastAsia="zh-CN"/>
        </w:rPr>
        <w:t xml:space="preserve">如：无，初级，中级（主管药师），高级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imes New Roman" w:hAnsi="Times New Roman" w:eastAsia="仿宋" w:cs="宋体"/>
          <w:sz w:val="32"/>
          <w:szCs w:val="32"/>
          <w:u w:val="none"/>
          <w:lang w:val="en-US" w:eastAsia="zh-CN"/>
        </w:rPr>
      </w:pPr>
      <w:r>
        <w:rPr>
          <w:rFonts w:hint="eastAsia" w:ascii="Times New Roman" w:hAnsi="Times New Roman" w:eastAsia="仿宋" w:cs="宋体"/>
          <w:sz w:val="32"/>
          <w:szCs w:val="32"/>
          <w:u w:val="none"/>
          <w:lang w:val="en-US" w:eastAsia="zh-CN"/>
        </w:rPr>
        <w:t>9.您的工作科室是：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imes New Roman" w:hAnsi="Times New Roman" w:eastAsia="仿宋" w:cs="宋体"/>
          <w:sz w:val="32"/>
          <w:szCs w:val="32"/>
          <w:lang w:val="en-US" w:eastAsia="zh-CN"/>
        </w:rPr>
      </w:pPr>
      <w:r>
        <w:rPr>
          <w:rFonts w:hint="eastAsia" w:ascii="Times New Roman" w:hAnsi="Times New Roman" w:eastAsia="仿宋" w:cs="宋体"/>
          <w:sz w:val="32"/>
          <w:szCs w:val="32"/>
          <w:u w:val="single"/>
          <w:lang w:val="en-US" w:eastAsia="zh-CN"/>
        </w:rPr>
        <w:t xml:space="preserve">如：药品科或XX诊疗科室                                                   </w:t>
      </w:r>
      <w:r>
        <w:rPr>
          <w:rFonts w:ascii="Times New Roman" w:hAnsi="Times New Roman" w:eastAsia="仿宋" w:cs="宋体"/>
          <w:sz w:val="32"/>
          <w:szCs w:val="32"/>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imes New Roman" w:hAnsi="Times New Roman" w:eastAsia="仿宋" w:cs="宋体"/>
          <w:sz w:val="32"/>
          <w:szCs w:val="32"/>
          <w:u w:val="none"/>
          <w:lang w:val="en-US" w:eastAsia="zh-CN"/>
        </w:rPr>
      </w:pPr>
      <w:r>
        <w:rPr>
          <w:rFonts w:hint="eastAsia" w:ascii="Times New Roman" w:hAnsi="Times New Roman" w:eastAsia="仿宋" w:cs="宋体"/>
          <w:sz w:val="32"/>
          <w:szCs w:val="32"/>
          <w:u w:val="none"/>
          <w:lang w:val="en-US" w:eastAsia="zh-CN"/>
        </w:rPr>
        <w:t>专业知识首选途径及继续教育情况：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imes New Roman" w:hAnsi="Times New Roman" w:eastAsia="仿宋" w:cs="宋体"/>
          <w:sz w:val="32"/>
          <w:szCs w:val="32"/>
          <w:u w:val="single"/>
          <w:lang w:val="en-US" w:eastAsia="zh-CN"/>
        </w:rPr>
      </w:pPr>
      <w:r>
        <w:rPr>
          <w:rFonts w:hint="eastAsia" w:ascii="Times New Roman" w:hAnsi="Times New Roman" w:eastAsia="仿宋" w:cs="宋体"/>
          <w:sz w:val="32"/>
          <w:szCs w:val="32"/>
          <w:u w:val="single"/>
          <w:lang w:val="en-US" w:eastAsia="zh-CN"/>
        </w:rPr>
        <w:t xml:space="preserve">如：自学或已完成继续教育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eastAsia="仿宋" w:cs="宋体"/>
          <w:sz w:val="32"/>
          <w:szCs w:val="32"/>
          <w:u w:val="single"/>
          <w:lang w:val="en-US" w:eastAsia="zh-CN"/>
        </w:rPr>
      </w:pPr>
      <w:r>
        <w:rPr>
          <w:rFonts w:hint="eastAsia" w:ascii="Times New Roman" w:hAnsi="Times New Roman" w:eastAsia="仿宋" w:cs="宋体"/>
          <w:sz w:val="32"/>
          <w:szCs w:val="32"/>
          <w:u w:val="single"/>
          <w:lang w:val="en-US" w:eastAsia="zh-CN"/>
        </w:rPr>
        <w:t xml:space="preserve">                                                            </w:t>
      </w:r>
    </w:p>
    <w:p>
      <w:pPr>
        <w:rPr>
          <w:rFonts w:hint="eastAsia" w:ascii="Times New Roman" w:hAnsi="Times New Roman" w:eastAsia="仿宋" w:cs="宋体"/>
          <w:sz w:val="32"/>
          <w:szCs w:val="32"/>
          <w:u w:val="single"/>
          <w:lang w:val="en-US" w:eastAsia="zh-CN"/>
        </w:rPr>
        <w:sectPr>
          <w:pgSz w:w="11906" w:h="16838"/>
          <w:pgMar w:top="1440" w:right="1800" w:bottom="1440" w:left="1800" w:header="851" w:footer="992" w:gutter="0"/>
          <w:cols w:space="425" w:num="1"/>
          <w:docGrid w:type="lines" w:linePitch="312" w:charSpace="0"/>
        </w:sectPr>
      </w:pPr>
    </w:p>
    <w:p>
      <w:pPr>
        <w:rPr>
          <w:rFonts w:hint="eastAsia" w:ascii="Times New Roman" w:hAnsi="Times New Roman" w:eastAsia="仿宋" w:cs="宋体"/>
          <w:sz w:val="32"/>
          <w:szCs w:val="32"/>
          <w:u w:val="single"/>
          <w:lang w:val="en-US" w:eastAsia="zh-CN"/>
        </w:rPr>
        <w:sectPr>
          <w:pgSz w:w="11906" w:h="16838"/>
          <w:pgMar w:top="1440" w:right="1800" w:bottom="1440" w:left="1800" w:header="851" w:footer="992" w:gutter="0"/>
          <w:cols w:space="425" w:num="1"/>
          <w:docGrid w:type="lines" w:linePitch="312" w:charSpace="0"/>
        </w:sectPr>
      </w:pPr>
    </w:p>
    <w:p>
      <w:pPr>
        <w:rPr>
          <w:rFonts w:hint="eastAsia" w:ascii="Times New Roman" w:hAnsi="Times New Roman" w:eastAsia="仿宋" w:cs="宋体"/>
          <w:sz w:val="32"/>
          <w:szCs w:val="32"/>
          <w:u w:val="single"/>
          <w:lang w:val="en-US" w:eastAsia="zh-CN"/>
        </w:rPr>
      </w:pPr>
      <w:r>
        <w:rPr>
          <w:rFonts w:hint="eastAsia" w:ascii="Times New Roman" w:hAnsi="Times New Roman" w:eastAsia="仿宋" w:cs="宋体"/>
          <w:sz w:val="32"/>
          <w:szCs w:val="32"/>
          <w:u w:val="single"/>
          <w:lang w:val="en-US" w:eastAsia="zh-CN"/>
        </w:rPr>
        <w:br w:type="textWrapping"/>
      </w:r>
    </w:p>
    <w:tbl>
      <w:tblPr>
        <w:tblW w:w="14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0"/>
        <w:gridCol w:w="1695"/>
        <w:gridCol w:w="1605"/>
        <w:gridCol w:w="1410"/>
        <w:gridCol w:w="1320"/>
        <w:gridCol w:w="1080"/>
        <w:gridCol w:w="1080"/>
        <w:gridCol w:w="1320"/>
        <w:gridCol w:w="1500"/>
        <w:gridCol w:w="130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1080" w:type="dxa"/>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附件2</w:t>
            </w:r>
          </w:p>
        </w:tc>
        <w:tc>
          <w:tcPr>
            <w:tcW w:w="1695" w:type="dxa"/>
            <w:tcBorders>
              <w:top w:val="nil"/>
              <w:left w:val="nil"/>
              <w:bottom w:val="nil"/>
              <w:right w:val="nil"/>
            </w:tcBorders>
            <w:shd w:val="clear"/>
            <w:noWrap/>
            <w:vAlign w:val="center"/>
          </w:tcPr>
          <w:p>
            <w:pPr>
              <w:rPr>
                <w:rFonts w:hint="eastAsia" w:ascii="宋体" w:hAnsi="宋体" w:eastAsia="宋体" w:cs="宋体"/>
                <w:i w:val="0"/>
                <w:iCs w:val="0"/>
                <w:color w:val="000000"/>
                <w:sz w:val="28"/>
                <w:szCs w:val="28"/>
                <w:u w:val="none"/>
              </w:rPr>
            </w:pPr>
          </w:p>
        </w:tc>
        <w:tc>
          <w:tcPr>
            <w:tcW w:w="1605" w:type="dxa"/>
            <w:tcBorders>
              <w:top w:val="nil"/>
              <w:left w:val="nil"/>
              <w:bottom w:val="nil"/>
              <w:right w:val="nil"/>
            </w:tcBorders>
            <w:shd w:val="clear"/>
            <w:noWrap/>
            <w:vAlign w:val="center"/>
          </w:tcPr>
          <w:p>
            <w:pPr>
              <w:rPr>
                <w:rFonts w:hint="eastAsia" w:ascii="宋体" w:hAnsi="宋体" w:eastAsia="宋体" w:cs="宋体"/>
                <w:i w:val="0"/>
                <w:iCs w:val="0"/>
                <w:color w:val="000000"/>
                <w:sz w:val="28"/>
                <w:szCs w:val="28"/>
                <w:u w:val="none"/>
              </w:rPr>
            </w:pPr>
          </w:p>
        </w:tc>
        <w:tc>
          <w:tcPr>
            <w:tcW w:w="1410" w:type="dxa"/>
            <w:tcBorders>
              <w:top w:val="nil"/>
              <w:left w:val="nil"/>
              <w:bottom w:val="nil"/>
              <w:right w:val="nil"/>
            </w:tcBorders>
            <w:shd w:val="clear"/>
            <w:noWrap/>
            <w:vAlign w:val="center"/>
          </w:tcPr>
          <w:p>
            <w:pPr>
              <w:rPr>
                <w:rFonts w:hint="eastAsia" w:ascii="宋体" w:hAnsi="宋体" w:eastAsia="宋体" w:cs="宋体"/>
                <w:i w:val="0"/>
                <w:iCs w:val="0"/>
                <w:color w:val="000000"/>
                <w:sz w:val="28"/>
                <w:szCs w:val="28"/>
                <w:u w:val="none"/>
              </w:rPr>
            </w:pPr>
          </w:p>
        </w:tc>
        <w:tc>
          <w:tcPr>
            <w:tcW w:w="1320" w:type="dxa"/>
            <w:tcBorders>
              <w:top w:val="nil"/>
              <w:left w:val="nil"/>
              <w:bottom w:val="nil"/>
              <w:right w:val="nil"/>
            </w:tcBorders>
            <w:shd w:val="clear"/>
            <w:noWrap/>
            <w:vAlign w:val="center"/>
          </w:tcPr>
          <w:p>
            <w:pPr>
              <w:rPr>
                <w:rFonts w:hint="eastAsia" w:ascii="宋体" w:hAnsi="宋体" w:eastAsia="宋体" w:cs="宋体"/>
                <w:i w:val="0"/>
                <w:iCs w:val="0"/>
                <w:color w:val="000000"/>
                <w:sz w:val="28"/>
                <w:szCs w:val="28"/>
                <w:u w:val="none"/>
              </w:rPr>
            </w:pPr>
          </w:p>
        </w:tc>
        <w:tc>
          <w:tcPr>
            <w:tcW w:w="1080" w:type="dxa"/>
            <w:tcBorders>
              <w:top w:val="nil"/>
              <w:left w:val="nil"/>
              <w:bottom w:val="nil"/>
              <w:right w:val="nil"/>
            </w:tcBorders>
            <w:shd w:val="clear"/>
            <w:noWrap/>
            <w:vAlign w:val="center"/>
          </w:tcPr>
          <w:p>
            <w:pPr>
              <w:rPr>
                <w:rFonts w:hint="eastAsia" w:ascii="宋体" w:hAnsi="宋体" w:eastAsia="宋体" w:cs="宋体"/>
                <w:i w:val="0"/>
                <w:iCs w:val="0"/>
                <w:color w:val="000000"/>
                <w:sz w:val="28"/>
                <w:szCs w:val="28"/>
                <w:u w:val="none"/>
              </w:rPr>
            </w:pPr>
          </w:p>
        </w:tc>
        <w:tc>
          <w:tcPr>
            <w:tcW w:w="1080" w:type="dxa"/>
            <w:tcBorders>
              <w:top w:val="nil"/>
              <w:left w:val="nil"/>
              <w:bottom w:val="nil"/>
              <w:right w:val="nil"/>
            </w:tcBorders>
            <w:shd w:val="clear"/>
            <w:noWrap/>
            <w:vAlign w:val="center"/>
          </w:tcPr>
          <w:p>
            <w:pPr>
              <w:rPr>
                <w:rFonts w:hint="eastAsia" w:ascii="宋体" w:hAnsi="宋体" w:eastAsia="宋体" w:cs="宋体"/>
                <w:i w:val="0"/>
                <w:iCs w:val="0"/>
                <w:color w:val="000000"/>
                <w:sz w:val="28"/>
                <w:szCs w:val="28"/>
                <w:u w:val="none"/>
              </w:rPr>
            </w:pPr>
          </w:p>
        </w:tc>
        <w:tc>
          <w:tcPr>
            <w:tcW w:w="1320" w:type="dxa"/>
            <w:tcBorders>
              <w:top w:val="nil"/>
              <w:left w:val="nil"/>
              <w:bottom w:val="nil"/>
              <w:right w:val="nil"/>
            </w:tcBorders>
            <w:shd w:val="clear"/>
            <w:noWrap/>
            <w:vAlign w:val="center"/>
          </w:tcPr>
          <w:p>
            <w:pPr>
              <w:rPr>
                <w:rFonts w:hint="eastAsia" w:ascii="宋体" w:hAnsi="宋体" w:eastAsia="宋体" w:cs="宋体"/>
                <w:i w:val="0"/>
                <w:iCs w:val="0"/>
                <w:color w:val="000000"/>
                <w:sz w:val="28"/>
                <w:szCs w:val="28"/>
                <w:u w:val="none"/>
              </w:rPr>
            </w:pPr>
          </w:p>
        </w:tc>
        <w:tc>
          <w:tcPr>
            <w:tcW w:w="1500" w:type="dxa"/>
            <w:tcBorders>
              <w:top w:val="nil"/>
              <w:left w:val="nil"/>
              <w:bottom w:val="nil"/>
              <w:right w:val="nil"/>
            </w:tcBorders>
            <w:shd w:val="clear"/>
            <w:noWrap/>
            <w:vAlign w:val="center"/>
          </w:tcPr>
          <w:p>
            <w:pPr>
              <w:rPr>
                <w:rFonts w:hint="eastAsia" w:ascii="宋体" w:hAnsi="宋体" w:eastAsia="宋体" w:cs="宋体"/>
                <w:i w:val="0"/>
                <w:iCs w:val="0"/>
                <w:color w:val="000000"/>
                <w:sz w:val="28"/>
                <w:szCs w:val="28"/>
                <w:u w:val="none"/>
              </w:rPr>
            </w:pPr>
          </w:p>
        </w:tc>
        <w:tc>
          <w:tcPr>
            <w:tcW w:w="1305" w:type="dxa"/>
            <w:tcBorders>
              <w:top w:val="nil"/>
              <w:left w:val="nil"/>
              <w:bottom w:val="nil"/>
              <w:right w:val="nil"/>
            </w:tcBorders>
            <w:shd w:val="clear"/>
            <w:noWrap/>
            <w:vAlign w:val="center"/>
          </w:tcPr>
          <w:p>
            <w:pPr>
              <w:rPr>
                <w:rFonts w:hint="eastAsia" w:ascii="宋体" w:hAnsi="宋体" w:eastAsia="宋体" w:cs="宋体"/>
                <w:i w:val="0"/>
                <w:iCs w:val="0"/>
                <w:color w:val="000000"/>
                <w:sz w:val="28"/>
                <w:szCs w:val="28"/>
                <w:u w:val="none"/>
              </w:rPr>
            </w:pPr>
          </w:p>
        </w:tc>
        <w:tc>
          <w:tcPr>
            <w:tcW w:w="1080" w:type="dxa"/>
            <w:tcBorders>
              <w:top w:val="nil"/>
              <w:left w:val="nil"/>
              <w:bottom w:val="nil"/>
              <w:right w:val="nil"/>
            </w:tcBorders>
            <w:shd w:val="clear"/>
            <w:noWrap/>
            <w:vAlign w:val="center"/>
          </w:tcPr>
          <w:p>
            <w:pP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bdr w:val="none" w:color="auto" w:sz="0" w:space="0"/>
                <w:lang w:val="en-US" w:eastAsia="zh-CN" w:bidi="ar"/>
              </w:rPr>
              <w:t>执业药师及药学专业技术人才调研问卷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单位</w:t>
            </w:r>
          </w:p>
        </w:tc>
        <w:tc>
          <w:tcPr>
            <w:tcW w:w="13395"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如：黄山区人民医院、仁和医院、疾控中心、妇幼保健院、</w:t>
            </w:r>
            <w:r>
              <w:rPr>
                <w:rFonts w:hint="eastAsia" w:ascii="仿宋" w:hAnsi="仿宋" w:eastAsia="仿宋" w:cs="仿宋"/>
                <w:i w:val="0"/>
                <w:iCs w:val="0"/>
                <w:color w:val="000000"/>
                <w:kern w:val="0"/>
                <w:sz w:val="28"/>
                <w:szCs w:val="28"/>
                <w:u w:val="none"/>
                <w:bdr w:val="none" w:color="auto" w:sz="0" w:space="0"/>
                <w:lang w:val="en-US" w:eastAsia="zh-CN" w:bidi="ar"/>
              </w:rPr>
              <w:br w:type="textWrapping"/>
            </w:r>
            <w:r>
              <w:rPr>
                <w:rFonts w:hint="eastAsia" w:ascii="仿宋" w:hAnsi="仿宋" w:eastAsia="仿宋" w:cs="仿宋"/>
                <w:i w:val="0"/>
                <w:iCs w:val="0"/>
                <w:color w:val="000000"/>
                <w:kern w:val="0"/>
                <w:sz w:val="28"/>
                <w:szCs w:val="28"/>
                <w:u w:val="none"/>
                <w:bdr w:val="none" w:color="auto" w:sz="0" w:space="0"/>
                <w:lang w:val="en-US" w:eastAsia="zh-CN" w:bidi="ar"/>
              </w:rPr>
              <w:t>甘棠卫生院、XX村卫生室、XX社区卫生服务中心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4"/>
                <w:bdr w:val="none" w:color="auto" w:sz="0" w:space="0"/>
                <w:lang w:val="en-US" w:eastAsia="zh-CN" w:bidi="ar"/>
              </w:rPr>
              <w:t>类型</w:t>
            </w:r>
          </w:p>
        </w:tc>
        <w:tc>
          <w:tcPr>
            <w:tcW w:w="169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药学人员</w:t>
            </w:r>
            <w:r>
              <w:rPr>
                <w:rFonts w:hint="eastAsia" w:ascii="仿宋" w:hAnsi="仿宋" w:eastAsia="仿宋" w:cs="仿宋"/>
                <w:i w:val="0"/>
                <w:iCs w:val="0"/>
                <w:color w:val="000000"/>
                <w:kern w:val="0"/>
                <w:sz w:val="28"/>
                <w:szCs w:val="28"/>
                <w:u w:val="none"/>
                <w:bdr w:val="none" w:color="auto" w:sz="0" w:space="0"/>
                <w:lang w:val="en-US" w:eastAsia="zh-CN" w:bidi="ar"/>
              </w:rPr>
              <w:br w:type="textWrapping"/>
            </w:r>
            <w:r>
              <w:rPr>
                <w:rFonts w:hint="eastAsia" w:ascii="仿宋" w:hAnsi="仿宋" w:eastAsia="仿宋" w:cs="仿宋"/>
                <w:i w:val="0"/>
                <w:iCs w:val="0"/>
                <w:color w:val="000000"/>
                <w:kern w:val="0"/>
                <w:sz w:val="28"/>
                <w:szCs w:val="28"/>
                <w:u w:val="none"/>
                <w:bdr w:val="none" w:color="auto" w:sz="0" w:space="0"/>
                <w:lang w:val="en-US" w:eastAsia="zh-CN" w:bidi="ar"/>
              </w:rPr>
              <w:t>职工总人数</w:t>
            </w:r>
          </w:p>
        </w:tc>
        <w:tc>
          <w:tcPr>
            <w:tcW w:w="16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具备执业</w:t>
            </w:r>
            <w:r>
              <w:rPr>
                <w:rFonts w:hint="eastAsia" w:ascii="仿宋" w:hAnsi="仿宋" w:eastAsia="仿宋" w:cs="仿宋"/>
                <w:i w:val="0"/>
                <w:iCs w:val="0"/>
                <w:color w:val="000000"/>
                <w:kern w:val="0"/>
                <w:sz w:val="28"/>
                <w:szCs w:val="28"/>
                <w:u w:val="none"/>
                <w:bdr w:val="none" w:color="auto" w:sz="0" w:space="0"/>
                <w:lang w:val="en-US" w:eastAsia="zh-CN" w:bidi="ar"/>
              </w:rPr>
              <w:br w:type="textWrapping"/>
            </w:r>
            <w:r>
              <w:rPr>
                <w:rFonts w:hint="eastAsia" w:ascii="仿宋" w:hAnsi="仿宋" w:eastAsia="仿宋" w:cs="仿宋"/>
                <w:i w:val="0"/>
                <w:iCs w:val="0"/>
                <w:color w:val="000000"/>
                <w:kern w:val="0"/>
                <w:sz w:val="28"/>
                <w:szCs w:val="28"/>
                <w:u w:val="none"/>
                <w:bdr w:val="none" w:color="auto" w:sz="0" w:space="0"/>
                <w:lang w:val="en-US" w:eastAsia="zh-CN" w:bidi="ar"/>
              </w:rPr>
              <w:t>药师资格</w:t>
            </w:r>
          </w:p>
        </w:tc>
        <w:tc>
          <w:tcPr>
            <w:tcW w:w="14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具备职称药师资格</w:t>
            </w:r>
          </w:p>
        </w:tc>
        <w:tc>
          <w:tcPr>
            <w:tcW w:w="132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药学专业技术人员</w:t>
            </w:r>
          </w:p>
        </w:tc>
        <w:tc>
          <w:tcPr>
            <w:tcW w:w="7365"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各科室分布（人员数）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8"/>
                <w:szCs w:val="2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8"/>
                <w:szCs w:val="28"/>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8"/>
                <w:szCs w:val="2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8"/>
                <w:szCs w:val="28"/>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4"/>
                <w:bdr w:val="none" w:color="auto" w:sz="0" w:space="0"/>
                <w:lang w:val="en-US" w:eastAsia="zh-CN" w:bidi="ar"/>
              </w:rPr>
              <w:t>药房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4"/>
                <w:bdr w:val="none" w:color="auto" w:sz="0" w:space="0"/>
                <w:lang w:val="en-US" w:eastAsia="zh-CN" w:bidi="ar"/>
              </w:rPr>
              <w:t>药库</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4"/>
                <w:bdr w:val="none" w:color="auto" w:sz="0" w:space="0"/>
                <w:lang w:val="en-US" w:eastAsia="zh-CN" w:bidi="ar"/>
              </w:rPr>
              <w:t>药品科</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5"/>
                <w:rFonts w:eastAsia="宋体"/>
                <w:bdr w:val="none" w:color="auto" w:sz="0" w:space="0"/>
                <w:lang w:val="en-US" w:eastAsia="zh-CN" w:bidi="ar"/>
              </w:rPr>
              <w:t>XX</w:t>
            </w:r>
            <w:r>
              <w:rPr>
                <w:rStyle w:val="5"/>
                <w:rFonts w:eastAsia="宋体"/>
                <w:bdr w:val="none" w:color="auto" w:sz="0" w:space="0"/>
                <w:lang w:val="en-US" w:eastAsia="zh-CN" w:bidi="ar"/>
              </w:rPr>
              <w:br w:type="textWrapping"/>
            </w:r>
            <w:r>
              <w:rPr>
                <w:rStyle w:val="4"/>
                <w:bdr w:val="none" w:color="auto" w:sz="0" w:space="0"/>
                <w:lang w:val="en-US" w:eastAsia="zh-CN" w:bidi="ar"/>
              </w:rPr>
              <w:t>诊疗科室</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5"/>
                <w:rFonts w:eastAsia="宋体"/>
                <w:bdr w:val="none" w:color="auto" w:sz="0" w:space="0"/>
                <w:lang w:val="en-US" w:eastAsia="zh-CN" w:bidi="ar"/>
              </w:rPr>
              <w:t>XX</w:t>
            </w:r>
            <w:r>
              <w:rPr>
                <w:rStyle w:val="5"/>
                <w:rFonts w:eastAsia="宋体"/>
                <w:bdr w:val="none" w:color="auto" w:sz="0" w:space="0"/>
                <w:lang w:val="en-US" w:eastAsia="zh-CN" w:bidi="ar"/>
              </w:rPr>
              <w:br w:type="textWrapping"/>
            </w:r>
            <w:r>
              <w:rPr>
                <w:rStyle w:val="4"/>
                <w:bdr w:val="none" w:color="auto" w:sz="0" w:space="0"/>
                <w:lang w:val="en-US" w:eastAsia="zh-CN" w:bidi="ar"/>
              </w:rPr>
              <w:t>诊疗科室</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4"/>
                <w:bdr w:val="none" w:color="auto" w:sz="0" w:space="0"/>
                <w:lang w:val="en-US" w:eastAsia="zh-CN" w:bidi="ar"/>
              </w:rPr>
              <w:t>其它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 w:hAnsi="仿宋" w:eastAsia="仿宋" w:cs="仿宋"/>
                <w:i w:val="0"/>
                <w:iCs w:val="0"/>
                <w:color w:val="000000"/>
                <w:sz w:val="28"/>
                <w:szCs w:val="28"/>
                <w:u w:val="none"/>
              </w:rPr>
            </w:pP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 w:hAnsi="仿宋" w:eastAsia="仿宋" w:cs="仿宋"/>
                <w:i w:val="0"/>
                <w:iCs w:val="0"/>
                <w:color w:val="000000"/>
                <w:sz w:val="28"/>
                <w:szCs w:val="28"/>
                <w:u w:val="none"/>
              </w:rPr>
            </w:pP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 w:hAnsi="仿宋" w:eastAsia="仿宋" w:cs="仿宋"/>
                <w:i w:val="0"/>
                <w:iCs w:val="0"/>
                <w:color w:val="000000"/>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 w:hAnsi="仿宋" w:eastAsia="仿宋" w:cs="仿宋"/>
                <w:i w:val="0"/>
                <w:iCs w:val="0"/>
                <w:color w:val="000000"/>
                <w:sz w:val="28"/>
                <w:szCs w:val="28"/>
                <w:u w:val="none"/>
              </w:rPr>
            </w:pP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 w:hAnsi="仿宋" w:eastAsia="仿宋" w:cs="仿宋"/>
                <w:i w:val="0"/>
                <w:iCs w:val="0"/>
                <w:color w:val="000000"/>
                <w:sz w:val="28"/>
                <w:szCs w:val="28"/>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 w:hAnsi="仿宋" w:eastAsia="仿宋" w:cs="仿宋"/>
                <w:i w:val="0"/>
                <w:iCs w:val="0"/>
                <w:color w:val="000000"/>
                <w:sz w:val="28"/>
                <w:szCs w:val="28"/>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 w:hAnsi="仿宋" w:eastAsia="仿宋" w:cs="仿宋"/>
                <w:i w:val="0"/>
                <w:iCs w:val="0"/>
                <w:color w:val="000000"/>
                <w:sz w:val="28"/>
                <w:szCs w:val="28"/>
                <w:u w:val="none"/>
              </w:rPr>
            </w:pP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 w:hAnsi="仿宋" w:eastAsia="仿宋" w:cs="仿宋"/>
                <w:i w:val="0"/>
                <w:iCs w:val="0"/>
                <w:color w:val="000000"/>
                <w:sz w:val="28"/>
                <w:szCs w:val="28"/>
                <w:u w:val="none"/>
              </w:rPr>
            </w:pP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 w:hAnsi="仿宋" w:eastAsia="仿宋" w:cs="仿宋"/>
                <w:i w:val="0"/>
                <w:iCs w:val="0"/>
                <w:color w:val="000000"/>
                <w:sz w:val="28"/>
                <w:szCs w:val="28"/>
                <w:u w:val="none"/>
              </w:rPr>
            </w:pP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 w:hAnsi="仿宋" w:eastAsia="仿宋" w:cs="仿宋"/>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47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备注：1.药学专业技术人员指未取得执业药师或职称药师资格，但是药学相关专业的技术人员；</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 xml:space="preserve">      2.各科室分布表格中为示例，可根据实际情况修改。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单位</w:t>
            </w:r>
          </w:p>
        </w:tc>
        <w:tc>
          <w:tcPr>
            <w:tcW w:w="12315" w:type="dxa"/>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如：黄山区人民医院</w:t>
            </w:r>
          </w:p>
        </w:tc>
        <w:tc>
          <w:tcPr>
            <w:tcW w:w="1080" w:type="dxa"/>
            <w:tcBorders>
              <w:top w:val="nil"/>
              <w:left w:val="nil"/>
              <w:bottom w:val="nil"/>
              <w:right w:val="nil"/>
            </w:tcBorders>
            <w:shd w:val="clear"/>
            <w:vAlign w:val="center"/>
          </w:tcPr>
          <w:p>
            <w:pP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4"/>
                <w:bdr w:val="none" w:color="auto" w:sz="0" w:space="0"/>
                <w:lang w:val="en-US" w:eastAsia="zh-CN" w:bidi="ar"/>
              </w:rPr>
              <w:t>类型</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药学人员</w:t>
            </w:r>
            <w:r>
              <w:rPr>
                <w:rFonts w:hint="eastAsia" w:ascii="仿宋" w:hAnsi="仿宋" w:eastAsia="仿宋" w:cs="仿宋"/>
                <w:i w:val="0"/>
                <w:iCs w:val="0"/>
                <w:color w:val="000000"/>
                <w:kern w:val="0"/>
                <w:sz w:val="28"/>
                <w:szCs w:val="28"/>
                <w:u w:val="none"/>
                <w:bdr w:val="none" w:color="auto" w:sz="0" w:space="0"/>
                <w:lang w:val="en-US" w:eastAsia="zh-CN" w:bidi="ar"/>
              </w:rPr>
              <w:br w:type="textWrapping"/>
            </w:r>
            <w:r>
              <w:rPr>
                <w:rFonts w:hint="eastAsia" w:ascii="仿宋" w:hAnsi="仿宋" w:eastAsia="仿宋" w:cs="仿宋"/>
                <w:i w:val="0"/>
                <w:iCs w:val="0"/>
                <w:color w:val="000000"/>
                <w:kern w:val="0"/>
                <w:sz w:val="28"/>
                <w:szCs w:val="28"/>
                <w:u w:val="none"/>
                <w:bdr w:val="none" w:color="auto" w:sz="0" w:space="0"/>
                <w:lang w:val="en-US" w:eastAsia="zh-CN" w:bidi="ar"/>
              </w:rPr>
              <w:t>职工总人数</w:t>
            </w: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硕士及以上</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本科</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大专</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高职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中专</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高中</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高中以下</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其他</w:t>
            </w:r>
          </w:p>
        </w:tc>
        <w:tc>
          <w:tcPr>
            <w:tcW w:w="1080" w:type="dxa"/>
            <w:tcBorders>
              <w:top w:val="nil"/>
              <w:left w:val="nil"/>
              <w:bottom w:val="nil"/>
              <w:right w:val="nil"/>
            </w:tcBorders>
            <w:shd w:val="clear"/>
            <w:vAlign w:val="center"/>
          </w:tcPr>
          <w:p>
            <w:pP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 w:hAnsi="仿宋" w:eastAsia="仿宋" w:cs="仿宋"/>
                <w:i w:val="0"/>
                <w:iCs w:val="0"/>
                <w:color w:val="000000"/>
                <w:sz w:val="28"/>
                <w:szCs w:val="28"/>
                <w:u w:val="none"/>
              </w:rPr>
            </w:pP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 w:hAnsi="仿宋" w:eastAsia="仿宋" w:cs="仿宋"/>
                <w:i w:val="0"/>
                <w:iCs w:val="0"/>
                <w:color w:val="000000"/>
                <w:sz w:val="28"/>
                <w:szCs w:val="28"/>
                <w:u w:val="none"/>
              </w:rPr>
            </w:pP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 w:hAnsi="仿宋" w:eastAsia="仿宋" w:cs="仿宋"/>
                <w:i w:val="0"/>
                <w:iCs w:val="0"/>
                <w:color w:val="000000"/>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 w:hAnsi="仿宋" w:eastAsia="仿宋" w:cs="仿宋"/>
                <w:i w:val="0"/>
                <w:iCs w:val="0"/>
                <w:color w:val="000000"/>
                <w:sz w:val="28"/>
                <w:szCs w:val="28"/>
                <w:u w:val="none"/>
              </w:rPr>
            </w:pP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 w:hAnsi="仿宋" w:eastAsia="仿宋" w:cs="仿宋"/>
                <w:i w:val="0"/>
                <w:iCs w:val="0"/>
                <w:color w:val="000000"/>
                <w:sz w:val="28"/>
                <w:szCs w:val="28"/>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 w:hAnsi="仿宋" w:eastAsia="仿宋" w:cs="仿宋"/>
                <w:i w:val="0"/>
                <w:iCs w:val="0"/>
                <w:color w:val="000000"/>
                <w:sz w:val="28"/>
                <w:szCs w:val="28"/>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 w:hAnsi="仿宋" w:eastAsia="仿宋" w:cs="仿宋"/>
                <w:i w:val="0"/>
                <w:iCs w:val="0"/>
                <w:color w:val="000000"/>
                <w:sz w:val="28"/>
                <w:szCs w:val="28"/>
                <w:u w:val="none"/>
              </w:rPr>
            </w:pP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 w:hAnsi="仿宋" w:eastAsia="仿宋" w:cs="仿宋"/>
                <w:i w:val="0"/>
                <w:iCs w:val="0"/>
                <w:color w:val="000000"/>
                <w:sz w:val="28"/>
                <w:szCs w:val="28"/>
                <w:u w:val="none"/>
              </w:rPr>
            </w:pP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 w:hAnsi="仿宋" w:eastAsia="仿宋" w:cs="仿宋"/>
                <w:i w:val="0"/>
                <w:iCs w:val="0"/>
                <w:color w:val="000000"/>
                <w:sz w:val="28"/>
                <w:szCs w:val="28"/>
                <w:u w:val="none"/>
              </w:rPr>
            </w:pP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 w:hAnsi="仿宋" w:eastAsia="仿宋" w:cs="仿宋"/>
                <w:i w:val="0"/>
                <w:iCs w:val="0"/>
                <w:color w:val="000000"/>
                <w:sz w:val="28"/>
                <w:szCs w:val="28"/>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r>
    </w:tbl>
    <w:p>
      <w:pPr>
        <w:rPr>
          <w:rFonts w:hint="eastAsia" w:ascii="方正小标宋简体" w:hAnsi="方正小标宋简体" w:eastAsia="方正小标宋简体" w:cs="方正小标宋简体"/>
          <w:sz w:val="44"/>
          <w:szCs w:val="44"/>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CF1A96-CB5B-476B-AD4B-F970A251345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5417D0A1-93DE-4A4A-AC00-5E1C425CF33A}"/>
  </w:font>
  <w:font w:name="仿宋">
    <w:panose1 w:val="02010609060101010101"/>
    <w:charset w:val="86"/>
    <w:family w:val="auto"/>
    <w:pitch w:val="default"/>
    <w:sig w:usb0="800002BF" w:usb1="38CF7CFA" w:usb2="00000016" w:usb3="00000000" w:csb0="00040001" w:csb1="00000000"/>
    <w:embedRegular r:id="rId3" w:fontKey="{7C4E7CED-2950-4758-80A2-BB8952510DB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277EB8"/>
    <w:multiLevelType w:val="singleLevel"/>
    <w:tmpl w:val="CD277EB8"/>
    <w:lvl w:ilvl="0" w:tentative="0">
      <w:start w:val="10"/>
      <w:numFmt w:val="decimal"/>
      <w:lvlText w:val="%1."/>
      <w:lvlJc w:val="left"/>
      <w:pPr>
        <w:tabs>
          <w:tab w:val="left" w:pos="312"/>
        </w:tabs>
      </w:pPr>
    </w:lvl>
  </w:abstractNum>
  <w:abstractNum w:abstractNumId="1">
    <w:nsid w:val="15B00FE0"/>
    <w:multiLevelType w:val="singleLevel"/>
    <w:tmpl w:val="15B00FE0"/>
    <w:lvl w:ilvl="0" w:tentative="0">
      <w:start w:val="4"/>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wOGZiOWQ0MjZjYzExZTcyNjY0NzVkOWI0ZDcwZGYifQ=="/>
  </w:docVars>
  <w:rsids>
    <w:rsidRoot w:val="1FE83041"/>
    <w:rsid w:val="1FE83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uiPriority w:val="0"/>
    <w:rPr>
      <w:rFonts w:hint="eastAsia" w:ascii="仿宋" w:hAnsi="仿宋" w:eastAsia="仿宋" w:cs="仿宋"/>
      <w:color w:val="000000"/>
      <w:sz w:val="28"/>
      <w:szCs w:val="28"/>
      <w:u w:val="none"/>
    </w:rPr>
  </w:style>
  <w:style w:type="character" w:customStyle="1" w:styleId="5">
    <w:name w:val="font51"/>
    <w:basedOn w:val="3"/>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2023-12-20T01:00:00Z</dcterms:created>
  <dc:creator>Tracy</dc:creator>
  <cp:lastModifiedBy>Tracy</cp:lastModifiedBy>
  <dcterms:modified xsi:type="dcterms:W3CDTF">2023-12-20T01:15:21Z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6F60CC9D154E4D64A74A923A28E199EF_11</vt:lpwstr>
  </property>
</Properties>
</file>