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关于征求《关于推进建筑业企业用工签订电子合同的通知（征求意见稿）》意见建议的公告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各建筑业企业：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为进一步优化营商环境，提升用人单位人力资源管理效能，降低企业用工成本，维护劳动者合法权益，现将有关电子合同签订的有关事项通知如下：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一、签订电子合同的必要性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传统的纸质合同管理模式，存在着签署不规范、易丢失、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ascii="仿宋_GB2312" w:hAnsi="仿宋_GB2312" w:eastAsia="仿宋_GB2312" w:cs="仿宋_GB2312"/>
          <w:sz w:val="32"/>
          <w:szCs w:val="32"/>
        </w:rPr>
        <w:t>成本高，查询难度大等诸多问题，而这些问题在劳动密集型行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业——</w:t>
      </w:r>
      <w:r>
        <w:rPr>
          <w:rFonts w:ascii="仿宋_GB2312" w:hAnsi="仿宋_GB2312" w:eastAsia="仿宋_GB2312" w:cs="仿宋_GB2312"/>
          <w:sz w:val="32"/>
          <w:szCs w:val="32"/>
        </w:rPr>
        <w:t>建筑业尤为突出。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合同平台通过规范合同文本、签订形式等方式，有助于解决当前合同签订不规范、存在代签、冒签等风险和问题，也便于合同的保存、查阅和归档，从而维护了建设领域多方参与者的合法权益。对企业来说，通过平台可以在短时间内完成大量合同的签署工作,极大地提高了管理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二、签订电子合同的流程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各建筑业企业需通过安徽省阳光就业网上服务大厅（地址: </w:t>
      </w:r>
      <w:r>
        <w:fldChar w:fldCharType="begin"/>
      </w:r>
      <w:r>
        <w:instrText xml:space="preserve"> HYPERLINK "http://ygjy.ah.gov.cn/）首页，点击“安徽省电子劳动合同企业入口”端口登录进入，填写单位相关信息并上传单位及法人印章。"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http://ygjy.ah.gov.cn/）首页，点击“安徽省电子劳动合同企业入口”端口登录进入，填写单位相关信息并上传单位及法人印章。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台页面提供相应的合同模板供企业选择使用，企业点击“合同创建”即可创建新合同，如企业用工人数较多，还可通过批量上传合同的方式生成多份合同。企业创建完合同后，发送给各劳动者，劳动者通过皖事通即可查阅合同，如确定合同内容，劳动者需在皖事通内签字确认，企业再进行最后确认，合同即签订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建筑业企业在10月底前初步完成本企业固定工作人员的电子合同签订工作，实现企业内缴纳社保人员电子合同全覆盖。有关签订落实情况请于11月10日前反馈至区人社局劳动关系股（劳动监察股），下步根据部署或需要逐步实现所有群体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联系人：周文雅，联系电话：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8536915。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黄山区人力资源和社会保障局   黄山区住房和城乡建设局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ZjUyOWIzOTk5Y2EzNjgyZDA4YjZhMTYzOTAyNjEifQ=="/>
    <w:docVar w:name="KSO_WPS_MARK_KEY" w:val="5b99ae30-6c9d-4ecb-bac2-bd91486b1349"/>
  </w:docVars>
  <w:rsids>
    <w:rsidRoot w:val="00C67E40"/>
    <w:rsid w:val="000523F5"/>
    <w:rsid w:val="00141CE9"/>
    <w:rsid w:val="002B0D39"/>
    <w:rsid w:val="0041722C"/>
    <w:rsid w:val="00675DCF"/>
    <w:rsid w:val="006C3AA3"/>
    <w:rsid w:val="00736D47"/>
    <w:rsid w:val="00771842"/>
    <w:rsid w:val="008A48B2"/>
    <w:rsid w:val="00920038"/>
    <w:rsid w:val="009C2D15"/>
    <w:rsid w:val="00C67E40"/>
    <w:rsid w:val="00CE0DF6"/>
    <w:rsid w:val="00E437EA"/>
    <w:rsid w:val="00F61BF9"/>
    <w:rsid w:val="00FA3666"/>
    <w:rsid w:val="00FC287D"/>
    <w:rsid w:val="0D8567B0"/>
    <w:rsid w:val="304027F5"/>
    <w:rsid w:val="688F3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685</Characters>
  <Lines>9</Lines>
  <Paragraphs>2</Paragraphs>
  <TotalTime>30</TotalTime>
  <ScaleCrop>false</ScaleCrop>
  <LinksUpToDate>false</LinksUpToDate>
  <CharactersWithSpaces>691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2023-05-26T03:50:00Z</dcterms:created>
  <dc:creator>kevin</dc:creator>
  <cp:lastModifiedBy>恍然如梦</cp:lastModifiedBy>
  <cp:lastPrinted>2024-10-09T09:22:00Z</cp:lastPrinted>
  <dcterms:modified xsi:type="dcterms:W3CDTF">2024-11-28T00:59:09Z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1D5C1BDBF1DB4FAAB759E43497507BAE_13</vt:lpwstr>
  </property>
</Properties>
</file>