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A0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-SA"/>
        </w:rPr>
        <w:t>关于调整黄山区自来水价格的通知</w:t>
      </w:r>
    </w:p>
    <w:p w14:paraId="683B6A1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区国有资产运营有限公司：</w:t>
      </w:r>
    </w:p>
    <w:p w14:paraId="14C6D2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为认真贯彻落实上级有关文件精神，进一步推进我区供排水事业健康可持续发展，促进全民节约用水意识，保障居民用水安全。根据《安徽省定价目录》《城镇供水价格管理办法》《安徽省发展改革委关于推进2024年供气供水价格改革的通知》等文件规定,区发改委会同区住建局就黄山区自来水价格调整事项，制定如下方案：</w:t>
      </w:r>
    </w:p>
    <w:p w14:paraId="6940AA9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一、调整各类型用水到户价格</w:t>
      </w:r>
    </w:p>
    <w:p w14:paraId="60FD3C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居民生活用水（第一阶梯）到户价格由1.2元/m³调整为1.39元/m³，非居民用水价格由1.53元/m³调整为1.91元/m³，特种用水由2.86元/m³调整为3.55元/m³。</w:t>
      </w:r>
    </w:p>
    <w:p w14:paraId="4D08F3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对未实行“一户一表” 合表居民用户和执行居民生活用水价格的非居民用户，执行非阶梯居民用水价格，每m³水价为1.72元。</w:t>
      </w:r>
    </w:p>
    <w:p w14:paraId="2505C0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二、居民生活用水阶梯用水量和比例</w:t>
      </w:r>
    </w:p>
    <w:p w14:paraId="15233B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第一级：每户年用水量在204m³（月用水17m³）及以内，每m³水价为1.39元。</w:t>
      </w:r>
    </w:p>
    <w:p w14:paraId="3D4121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第二级：每户年用水量在204—300m³（月用水17—25m³）及之间，每m³水价为2.04元。</w:t>
      </w:r>
    </w:p>
    <w:p w14:paraId="3D372D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第三级：每户年用水量在300m³（月用水25m³）以上，每m³水价为4.01元。</w:t>
      </w:r>
    </w:p>
    <w:p w14:paraId="2253FC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每“户”住宅对应的户口簿户籍人口在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人以上的用户，经本户申请和供水企业（或会同相关部门）核实后，每户每增加1人相应增加第一、第二级年用水量基数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60m³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（每月增加基数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5m³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）。</w:t>
      </w:r>
    </w:p>
    <w:p w14:paraId="536949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三、用水类型划分</w:t>
      </w:r>
    </w:p>
    <w:p w14:paraId="6E7F9C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划分为居民用水、非居民用水和特种用水，具体见附件二。</w:t>
      </w:r>
    </w:p>
    <w:p w14:paraId="58B65B0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四</w:t>
      </w:r>
      <w:r>
        <w:rPr>
          <w:rFonts w:eastAsia="黑体"/>
          <w:sz w:val="32"/>
          <w:szCs w:val="32"/>
        </w:rPr>
        <w:t>、对</w:t>
      </w:r>
      <w:r>
        <w:rPr>
          <w:rFonts w:hint="eastAsia" w:eastAsia="黑体"/>
          <w:sz w:val="32"/>
          <w:szCs w:val="32"/>
          <w:lang w:eastAsia="zh-CN"/>
        </w:rPr>
        <w:t>低收入群体</w:t>
      </w:r>
      <w:r>
        <w:rPr>
          <w:rFonts w:eastAsia="黑体"/>
          <w:sz w:val="32"/>
          <w:szCs w:val="32"/>
        </w:rPr>
        <w:t>实行优惠</w:t>
      </w:r>
      <w:r>
        <w:rPr>
          <w:rFonts w:hint="eastAsia" w:eastAsia="黑体"/>
          <w:sz w:val="32"/>
          <w:szCs w:val="32"/>
          <w:lang w:eastAsia="zh-CN"/>
        </w:rPr>
        <w:t>政策</w:t>
      </w:r>
    </w:p>
    <w:p w14:paraId="39F631F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凡区自来水公司供水范围内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的城乡低保、特困供养人员群体</w:t>
      </w:r>
      <w:r>
        <w:rPr>
          <w:rFonts w:ascii="Times New Roman" w:hAnsi="Times New Roman" w:eastAsia="仿宋_GB2312" w:cs="Times New Roman"/>
          <w:sz w:val="32"/>
          <w:szCs w:val="32"/>
        </w:rPr>
        <w:t>，凭区民政部门证明，每月免收3</w:t>
      </w:r>
      <w:r>
        <w:rPr>
          <w:rFonts w:hint="eastAsia" w:cs="Times New Roman"/>
          <w:sz w:val="32"/>
          <w:szCs w:val="32"/>
          <w:lang w:eastAsia="zh-CN"/>
        </w:rPr>
        <w:t>m³</w:t>
      </w:r>
      <w:r>
        <w:rPr>
          <w:rFonts w:ascii="Times New Roman" w:hAnsi="Times New Roman" w:eastAsia="仿宋_GB2312" w:cs="Times New Roman"/>
          <w:sz w:val="32"/>
          <w:szCs w:val="32"/>
        </w:rPr>
        <w:t>水费，超过部分按规定收费。</w:t>
      </w:r>
    </w:p>
    <w:p w14:paraId="2DF5D2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五、污水处理费问题</w:t>
      </w:r>
    </w:p>
    <w:p w14:paraId="0D430F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水价调整后，污水处理费仍按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文件《关于调整城区污水处理费征收标准的通知》（黄价字〔2016〕44号）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用水类型和标准收取。</w:t>
      </w:r>
    </w:p>
    <w:p w14:paraId="3E5D73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六、有关要求</w:t>
      </w:r>
    </w:p>
    <w:p w14:paraId="4D3ED1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自来水是关系到千家万户消费者利益的商品，水价调整后，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自来水公司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应强化监督，进一步加强供用水管理，降低漏损，提质增效，优化服务，促进我区供水事业健康发展。</w:t>
      </w:r>
    </w:p>
    <w:p w14:paraId="0DD372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七、</w:t>
      </w:r>
      <w:r>
        <w:rPr>
          <w:rFonts w:hint="default" w:eastAsia="黑体"/>
          <w:sz w:val="32"/>
          <w:szCs w:val="32"/>
          <w:lang w:val="en-US" w:eastAsia="zh-CN"/>
        </w:rPr>
        <w:t>执行时间</w:t>
      </w:r>
    </w:p>
    <w:p w14:paraId="30F35C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本方案自公布之日起施行，期间如遇国家和省相关政策调整，按新政策施行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，《关于调整城区自来水价格及居民生活用水实行阶梯式水价的批复》（黄价字〔2016〕5号）同时废止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3BBFC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2AE08F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hAnsi="Calibri" w:eastAsia="仿宋_GB2312" w:cs="Times New Roman"/>
          <w:sz w:val="32"/>
          <w:szCs w:val="32"/>
          <w:lang w:eastAsia="zh-CN"/>
        </w:rPr>
      </w:pPr>
    </w:p>
    <w:p w14:paraId="0001A03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hAnsi="Calibri" w:eastAsia="仿宋_GB2312" w:cs="Times New Roman"/>
          <w:sz w:val="32"/>
          <w:szCs w:val="32"/>
          <w:lang w:eastAsia="zh-CN"/>
        </w:rPr>
        <w:t>附件：</w:t>
      </w:r>
      <w:r>
        <w:rPr>
          <w:rFonts w:hint="eastAsia" w:hAnsi="Calibri" w:eastAsia="仿宋_GB2312" w:cs="Times New Roman"/>
          <w:sz w:val="32"/>
          <w:szCs w:val="32"/>
          <w:lang w:val="en-US" w:eastAsia="zh-CN"/>
        </w:rPr>
        <w:t>1.黄山区自来水公司水价构成表</w:t>
      </w:r>
    </w:p>
    <w:p w14:paraId="684D551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hAnsi="Calibri" w:eastAsia="仿宋_GB2312" w:cs="Times New Roman"/>
          <w:sz w:val="32"/>
          <w:szCs w:val="32"/>
          <w:lang w:val="en-US" w:eastAsia="zh-CN"/>
        </w:rPr>
        <w:t>2.黄山区用水性质分类表</w:t>
      </w:r>
    </w:p>
    <w:p w14:paraId="2A456DE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hAnsi="Calibri" w:eastAsia="仿宋_GB2312" w:cs="Times New Roman"/>
          <w:sz w:val="32"/>
          <w:szCs w:val="32"/>
          <w:lang w:eastAsia="zh-CN"/>
        </w:rPr>
      </w:pPr>
    </w:p>
    <w:p w14:paraId="49805FA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hAnsi="Calibri" w:eastAsia="仿宋_GB2312" w:cs="Times New Roman"/>
          <w:sz w:val="32"/>
          <w:szCs w:val="32"/>
          <w:lang w:eastAsia="zh-CN"/>
        </w:rPr>
      </w:pPr>
    </w:p>
    <w:p w14:paraId="5A1AF0E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 w:ascii="Times New Roman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hAnsi="Calibri" w:eastAsia="仿宋_GB2312" w:cs="Times New Roman"/>
          <w:sz w:val="32"/>
          <w:szCs w:val="32"/>
          <w:lang w:eastAsia="zh-CN"/>
        </w:rPr>
        <w:t>黄山区发展和改革委员会</w:t>
      </w:r>
      <w:r>
        <w:rPr>
          <w:rFonts w:hint="eastAsia" w:hAnsi="Calibri" w:eastAsia="仿宋_GB2312" w:cs="Times New Roman"/>
          <w:sz w:val="32"/>
          <w:szCs w:val="32"/>
          <w:lang w:val="en-US" w:eastAsia="zh-CN"/>
        </w:rPr>
        <w:t xml:space="preserve">           黄山区住房和城乡建设局</w:t>
      </w:r>
    </w:p>
    <w:p w14:paraId="1CE5B63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hAnsi="Calibri" w:eastAsia="仿宋_GB2312" w:cs="Times New Roman"/>
          <w:sz w:val="32"/>
          <w:szCs w:val="32"/>
          <w:lang w:val="en-US" w:eastAsia="zh-CN"/>
        </w:rPr>
        <w:t xml:space="preserve">                                     2025年12月31日</w:t>
      </w:r>
    </w:p>
    <w:p w14:paraId="0279EDAB">
      <w:pPr>
        <w:jc w:val="left"/>
        <w:rPr>
          <w:rFonts w:ascii="Times New Roman" w:hAnsi="Calibri" w:eastAsia="仿宋_GB2312" w:cs="Times New Roman"/>
          <w:sz w:val="32"/>
          <w:szCs w:val="32"/>
        </w:rPr>
      </w:pPr>
    </w:p>
    <w:p w14:paraId="67515F3A">
      <w:pPr>
        <w:jc w:val="left"/>
        <w:rPr>
          <w:rFonts w:ascii="Times New Roman" w:hAnsi="Calibri" w:eastAsia="仿宋_GB2312" w:cs="Times New Roman"/>
          <w:sz w:val="32"/>
          <w:szCs w:val="32"/>
        </w:rPr>
      </w:pPr>
    </w:p>
    <w:p w14:paraId="68DF19AE">
      <w:pPr>
        <w:jc w:val="left"/>
        <w:rPr>
          <w:rFonts w:ascii="Times New Roman" w:hAnsi="Calibri" w:eastAsia="仿宋_GB2312" w:cs="Times New Roman"/>
          <w:sz w:val="32"/>
          <w:szCs w:val="32"/>
        </w:rPr>
      </w:pPr>
    </w:p>
    <w:p w14:paraId="2A23A253">
      <w:pPr>
        <w:jc w:val="left"/>
        <w:rPr>
          <w:rFonts w:ascii="Times New Roman" w:hAnsi="Calibri" w:eastAsia="仿宋_GB2312" w:cs="Times New Roman"/>
          <w:sz w:val="32"/>
          <w:szCs w:val="32"/>
        </w:rPr>
      </w:pPr>
    </w:p>
    <w:p w14:paraId="7FB4E5D6">
      <w:pPr>
        <w:jc w:val="left"/>
        <w:rPr>
          <w:rFonts w:ascii="Times New Roman" w:hAnsi="Calibri" w:eastAsia="仿宋_GB2312" w:cs="Times New Roman"/>
          <w:sz w:val="32"/>
          <w:szCs w:val="32"/>
        </w:rPr>
      </w:pPr>
    </w:p>
    <w:p w14:paraId="04F1CEF4">
      <w:pPr>
        <w:jc w:val="left"/>
        <w:rPr>
          <w:rFonts w:ascii="Times New Roman" w:hAnsi="Calibri" w:eastAsia="仿宋_GB2312" w:cs="Times New Roman"/>
          <w:sz w:val="32"/>
          <w:szCs w:val="32"/>
        </w:rPr>
      </w:pPr>
    </w:p>
    <w:p w14:paraId="28699A9D">
      <w:pPr>
        <w:jc w:val="left"/>
        <w:rPr>
          <w:rFonts w:ascii="Times New Roman" w:hAnsi="Calibri" w:eastAsia="仿宋_GB2312" w:cs="Times New Roman"/>
          <w:sz w:val="32"/>
          <w:szCs w:val="32"/>
        </w:rPr>
      </w:pPr>
    </w:p>
    <w:p w14:paraId="08B67331">
      <w:pPr>
        <w:jc w:val="left"/>
        <w:rPr>
          <w:rFonts w:ascii="Times New Roman" w:hAnsi="Calibri" w:eastAsia="仿宋_GB2312" w:cs="Times New Roman"/>
          <w:sz w:val="32"/>
          <w:szCs w:val="32"/>
        </w:rPr>
      </w:pPr>
    </w:p>
    <w:p w14:paraId="71C00783">
      <w:pPr>
        <w:jc w:val="left"/>
        <w:rPr>
          <w:rFonts w:ascii="Times New Roman" w:hAnsi="Calibri" w:eastAsia="仿宋_GB2312" w:cs="Times New Roman"/>
          <w:sz w:val="32"/>
          <w:szCs w:val="32"/>
        </w:rPr>
      </w:pPr>
    </w:p>
    <w:p w14:paraId="34CF8FE3">
      <w:pPr>
        <w:jc w:val="left"/>
        <w:rPr>
          <w:rFonts w:ascii="Times New Roman" w:hAnsi="Calibri" w:eastAsia="仿宋_GB2312" w:cs="Times New Roman"/>
          <w:sz w:val="32"/>
          <w:szCs w:val="32"/>
        </w:rPr>
      </w:pPr>
    </w:p>
    <w:p w14:paraId="7DC1BBE7">
      <w:pPr>
        <w:jc w:val="left"/>
        <w:rPr>
          <w:rFonts w:ascii="Times New Roman" w:hAnsi="Calibri" w:eastAsia="仿宋_GB2312" w:cs="Times New Roman"/>
          <w:sz w:val="32"/>
          <w:szCs w:val="32"/>
        </w:rPr>
      </w:pPr>
    </w:p>
    <w:p w14:paraId="1FD3CBBD">
      <w:pPr>
        <w:jc w:val="left"/>
        <w:rPr>
          <w:rFonts w:hint="eastAsia" w:ascii="Times New Roman" w:hAnsi="Calibri" w:eastAsia="仿宋_GB2312" w:cs="Times New Roman"/>
          <w:sz w:val="32"/>
          <w:szCs w:val="32"/>
          <w:lang w:eastAsia="zh-CN"/>
        </w:rPr>
      </w:pPr>
      <w:r>
        <w:rPr>
          <w:rFonts w:hint="eastAsia" w:hAnsi="Calibri" w:eastAsia="仿宋_GB2312" w:cs="Times New Roman"/>
          <w:sz w:val="32"/>
          <w:szCs w:val="32"/>
          <w:lang w:eastAsia="zh-CN"/>
        </w:rPr>
        <w:t>抄送：区政府办，市发展改革委</w:t>
      </w:r>
    </w:p>
    <w:p w14:paraId="1CB97EDB">
      <w:pPr>
        <w:jc w:val="left"/>
        <w:rPr>
          <w:rFonts w:ascii="Times New Roman" w:hAnsi="Calibri" w:eastAsia="仿宋_GB2312" w:cs="Times New Roman"/>
          <w:sz w:val="32"/>
          <w:szCs w:val="32"/>
        </w:rPr>
        <w:sectPr>
          <w:pgSz w:w="11906" w:h="16838"/>
          <w:pgMar w:top="1440" w:right="1474" w:bottom="1440" w:left="1587" w:header="851" w:footer="992" w:gutter="0"/>
          <w:cols w:space="425" w:num="1"/>
          <w:docGrid w:type="lines" w:linePitch="312" w:charSpace="0"/>
        </w:sectPr>
      </w:pPr>
    </w:p>
    <w:p w14:paraId="6D4ADC13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Calibri" w:eastAsia="仿宋_GB2312" w:cs="Times New Roman"/>
          <w:sz w:val="32"/>
          <w:szCs w:val="32"/>
        </w:rPr>
        <w:t>附件一：</w:t>
      </w:r>
    </w:p>
    <w:p w14:paraId="7CB6D45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黄山区自来水公司水价构成表</w:t>
      </w:r>
    </w:p>
    <w:p w14:paraId="22722E99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</w:rPr>
        <w:t xml:space="preserve">                                         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 xml:space="preserve">                              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单位：元/m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3</w:t>
      </w:r>
    </w:p>
    <w:tbl>
      <w:tblPr>
        <w:tblStyle w:val="4"/>
        <w:tblW w:w="12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3678"/>
        <w:gridCol w:w="2157"/>
        <w:gridCol w:w="2205"/>
        <w:gridCol w:w="2310"/>
      </w:tblGrid>
      <w:tr w14:paraId="64198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732DB">
            <w:pPr>
              <w:spacing w:line="360" w:lineRule="exact"/>
              <w:ind w:firstLine="149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用水类别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BDAB9">
            <w:pPr>
              <w:spacing w:line="360" w:lineRule="exact"/>
              <w:ind w:firstLine="149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基本水价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53FDF">
            <w:pPr>
              <w:spacing w:line="360" w:lineRule="exact"/>
              <w:ind w:firstLine="149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水资源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税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55861">
            <w:pPr>
              <w:spacing w:line="360" w:lineRule="exact"/>
              <w:ind w:firstLine="149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到户水价</w:t>
            </w:r>
          </w:p>
        </w:tc>
      </w:tr>
      <w:tr w14:paraId="1E25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6D6C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113363F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居民用水</w:t>
            </w:r>
          </w:p>
          <w:p w14:paraId="2B01FC23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04F04">
            <w:pPr>
              <w:autoSpaceDE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第一阶梯</w:t>
            </w:r>
          </w:p>
          <w:p w14:paraId="21A2DCD1">
            <w:pPr>
              <w:autoSpaceDE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年用水量≤204m³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9E10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1.31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6F4F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0.08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5D667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1.39</w:t>
            </w:r>
          </w:p>
        </w:tc>
      </w:tr>
      <w:tr w14:paraId="5D848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61A77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E64EE">
            <w:pPr>
              <w:autoSpaceDE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阶梯</w:t>
            </w:r>
          </w:p>
          <w:p w14:paraId="45CFBB05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204m³&lt;年用水量≤300m³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BF821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1.96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73DBD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0.08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853C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2.04</w:t>
            </w:r>
          </w:p>
        </w:tc>
      </w:tr>
      <w:tr w14:paraId="5B65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16511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6FEE7">
            <w:pPr>
              <w:autoSpaceDE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阶梯</w:t>
            </w:r>
          </w:p>
          <w:p w14:paraId="3EE28BBF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300m³&lt;年用水量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777F1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3.93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7FE5F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0.08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953E4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4.01</w:t>
            </w:r>
          </w:p>
        </w:tc>
      </w:tr>
      <w:tr w14:paraId="255B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A1044">
            <w:pPr>
              <w:autoSpaceDE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非阶梯居民用水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7CC8D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1.64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6D57C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0.08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0AC8E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1.72</w:t>
            </w:r>
          </w:p>
        </w:tc>
      </w:tr>
      <w:tr w14:paraId="3911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6B7D7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非居民用水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EC93A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1.83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5E71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0.08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622C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1.91</w:t>
            </w:r>
          </w:p>
        </w:tc>
      </w:tr>
      <w:tr w14:paraId="50D3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0CA19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特种用水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E5E76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3.47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66F5A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0.08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0A1D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3.55</w:t>
            </w:r>
          </w:p>
        </w:tc>
      </w:tr>
    </w:tbl>
    <w:p w14:paraId="12C1D503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Calibri" w:eastAsia="仿宋_GB2312" w:cs="Times New Roman"/>
          <w:sz w:val="32"/>
          <w:szCs w:val="32"/>
        </w:rPr>
        <w:t>备注：到户水价不含污水处理费</w:t>
      </w:r>
      <w:r>
        <w:rPr>
          <w:rFonts w:hint="eastAsia" w:hAnsi="Calibri" w:eastAsia="仿宋_GB2312" w:cs="Times New Roman"/>
          <w:sz w:val="32"/>
          <w:szCs w:val="32"/>
          <w:lang w:eastAsia="zh-CN"/>
        </w:rPr>
        <w:t>，代征费用按相关文件执行。</w:t>
      </w:r>
    </w:p>
    <w:p w14:paraId="4394AD75">
      <w:pPr>
        <w:rPr>
          <w:rFonts w:ascii="Times New Roman" w:hAnsi="Times New Roman" w:eastAsia="仿宋_GB2312" w:cs="Times New Roman"/>
          <w:sz w:val="30"/>
          <w:szCs w:val="30"/>
          <w:u w:val="single"/>
        </w:rPr>
      </w:pPr>
    </w:p>
    <w:p w14:paraId="4FF20D41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附件二：</w:t>
      </w:r>
    </w:p>
    <w:p w14:paraId="2549B0F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黄山区用水性质分类表</w:t>
      </w:r>
    </w:p>
    <w:p w14:paraId="6C73E49A">
      <w:pPr>
        <w:autoSpaceDE w:val="0"/>
        <w:spacing w:line="240" w:lineRule="exact"/>
        <w:jc w:val="center"/>
        <w:rPr>
          <w:rFonts w:ascii="Times New Roman" w:hAnsi="Times New Roman" w:eastAsia="宋体" w:cs="Times New Roman"/>
          <w:sz w:val="44"/>
          <w:szCs w:val="44"/>
        </w:rPr>
      </w:pPr>
      <w:r>
        <w:rPr>
          <w:rFonts w:ascii="Times New Roman" w:hAnsi="Times New Roman" w:eastAsia="宋体" w:cs="Times New Roman"/>
          <w:sz w:val="44"/>
          <w:szCs w:val="44"/>
        </w:rPr>
        <w:t xml:space="preserve"> </w:t>
      </w:r>
    </w:p>
    <w:tbl>
      <w:tblPr>
        <w:tblStyle w:val="3"/>
        <w:tblW w:w="138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607"/>
        <w:gridCol w:w="5280"/>
        <w:gridCol w:w="5040"/>
      </w:tblGrid>
      <w:tr w14:paraId="2A470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EF0AE9C"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260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F6ABA94"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用 水 性 质</w:t>
            </w:r>
          </w:p>
        </w:tc>
        <w:tc>
          <w:tcPr>
            <w:tcW w:w="52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DF5D19F"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行        业</w:t>
            </w:r>
          </w:p>
        </w:tc>
        <w:tc>
          <w:tcPr>
            <w:tcW w:w="50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38F0477">
            <w:pPr>
              <w:spacing w:line="6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备  注</w:t>
            </w:r>
          </w:p>
        </w:tc>
      </w:tr>
      <w:tr w14:paraId="27BE7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50B7876">
            <w:pPr>
              <w:spacing w:line="6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60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12E4EF6">
            <w:pPr>
              <w:spacing w:line="6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宋体" w:eastAsia="仿宋_GB2312" w:cs="Times New Roman"/>
                <w:sz w:val="32"/>
                <w:szCs w:val="32"/>
              </w:rPr>
              <w:t>居民生活用水</w:t>
            </w:r>
          </w:p>
        </w:tc>
        <w:tc>
          <w:tcPr>
            <w:tcW w:w="52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2E038BF">
            <w:pPr>
              <w:autoSpaceDE w:val="0"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宋体" w:eastAsia="仿宋_GB2312" w:cs="Times New Roman"/>
                <w:sz w:val="32"/>
                <w:szCs w:val="32"/>
              </w:rPr>
              <w:t>居民住宅</w:t>
            </w:r>
            <w:r>
              <w:rPr>
                <w:rFonts w:hint="eastAsia" w:hAnsi="宋体" w:eastAsia="仿宋_GB2312" w:cs="Times New Roman"/>
                <w:sz w:val="32"/>
                <w:szCs w:val="32"/>
                <w:lang w:eastAsia="zh-CN"/>
              </w:rPr>
              <w:t>等</w:t>
            </w:r>
          </w:p>
        </w:tc>
        <w:tc>
          <w:tcPr>
            <w:tcW w:w="50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E68A510">
            <w:pPr>
              <w:autoSpaceDE w:val="0"/>
              <w:spacing w:line="4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D27F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9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0FA8B95">
            <w:pPr>
              <w:spacing w:line="6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66CCA4C3">
            <w:pPr>
              <w:spacing w:line="6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  <w:p w14:paraId="18A05E50">
            <w:pPr>
              <w:spacing w:line="6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0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5F9CC04">
            <w:pPr>
              <w:spacing w:line="6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宋体" w:eastAsia="仿宋_GB2312" w:cs="Times New Roman"/>
                <w:sz w:val="32"/>
                <w:szCs w:val="32"/>
              </w:rPr>
              <w:t>非居民用水</w:t>
            </w:r>
          </w:p>
        </w:tc>
        <w:tc>
          <w:tcPr>
            <w:tcW w:w="52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E7D969A">
            <w:pPr>
              <w:autoSpaceDE w:val="0"/>
              <w:spacing w:line="4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宋体" w:eastAsia="仿宋_GB2312" w:cs="Times New Roman"/>
                <w:sz w:val="32"/>
                <w:szCs w:val="32"/>
              </w:rPr>
              <w:t>工业、</w:t>
            </w:r>
            <w:r>
              <w:rPr>
                <w:rFonts w:hint="eastAsia" w:hAnsi="宋体" w:eastAsia="仿宋_GB2312" w:cs="Times New Roman"/>
                <w:sz w:val="32"/>
                <w:szCs w:val="32"/>
                <w:lang w:eastAsia="zh-CN"/>
              </w:rPr>
              <w:t>建筑业、</w:t>
            </w:r>
            <w:r>
              <w:rPr>
                <w:rFonts w:hint="eastAsia" w:ascii="Times New Roman" w:hAnsi="宋体" w:eastAsia="仿宋_GB2312" w:cs="Times New Roman"/>
                <w:sz w:val="32"/>
                <w:szCs w:val="32"/>
              </w:rPr>
              <w:t>经营服务用水和行政事业单位用水、市政用水（环卫、绿化）、生态用水、消防用水等</w:t>
            </w:r>
          </w:p>
        </w:tc>
        <w:tc>
          <w:tcPr>
            <w:tcW w:w="50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0ACDA52">
            <w:pPr>
              <w:autoSpaceDE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Ansi="宋体" w:eastAsia="仿宋_GB2312"/>
                <w:sz w:val="32"/>
                <w:szCs w:val="32"/>
              </w:rPr>
              <w:t>福利院、敬老院、学校、部队、公共厕所</w:t>
            </w:r>
            <w:r>
              <w:rPr>
                <w:rFonts w:hint="eastAsia" w:hAnsi="宋体" w:eastAsia="仿宋_GB2312"/>
                <w:sz w:val="32"/>
                <w:szCs w:val="32"/>
                <w:lang w:eastAsia="zh-CN"/>
              </w:rPr>
              <w:t>等</w:t>
            </w:r>
            <w:r>
              <w:rPr>
                <w:rFonts w:hint="eastAsia" w:hAnsi="宋体" w:eastAsia="仿宋_GB2312" w:cs="Times New Roman"/>
                <w:sz w:val="32"/>
                <w:szCs w:val="32"/>
                <w:lang w:eastAsia="zh-CN"/>
              </w:rPr>
              <w:t>实行非阶梯居民用水</w:t>
            </w:r>
          </w:p>
        </w:tc>
      </w:tr>
      <w:tr w14:paraId="725BF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9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936CCE9">
            <w:pPr>
              <w:spacing w:line="6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260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9E30567">
            <w:pPr>
              <w:spacing w:line="6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宋体" w:eastAsia="仿宋_GB2312" w:cs="Times New Roman"/>
                <w:sz w:val="32"/>
                <w:szCs w:val="32"/>
              </w:rPr>
              <w:t>特种用水</w:t>
            </w:r>
          </w:p>
        </w:tc>
        <w:tc>
          <w:tcPr>
            <w:tcW w:w="52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D8EEA02">
            <w:pPr>
              <w:autoSpaceDE w:val="0"/>
              <w:spacing w:line="4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Ansi="宋体" w:eastAsia="仿宋_GB2312"/>
                <w:sz w:val="32"/>
                <w:szCs w:val="32"/>
              </w:rPr>
              <w:t>娱乐休闲、</w:t>
            </w:r>
            <w:r>
              <w:rPr>
                <w:rFonts w:hint="eastAsia" w:hAnsi="宋体" w:eastAsia="仿宋_GB2312"/>
                <w:sz w:val="32"/>
                <w:szCs w:val="32"/>
                <w:lang w:eastAsia="zh-CN"/>
              </w:rPr>
              <w:t>浴室（不含普通浴室）、</w:t>
            </w:r>
            <w:r>
              <w:rPr>
                <w:rFonts w:hAnsi="宋体" w:eastAsia="仿宋_GB2312"/>
                <w:sz w:val="32"/>
                <w:szCs w:val="32"/>
              </w:rPr>
              <w:t>桑拿、美容美发</w:t>
            </w:r>
            <w:r>
              <w:rPr>
                <w:rFonts w:hint="eastAsia" w:hAnsi="宋体" w:eastAsia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洗车、</w:t>
            </w:r>
            <w:r>
              <w:rPr>
                <w:rFonts w:hint="eastAsia" w:eastAsia="仿宋_GB2312" w:cs="Times New Roman"/>
                <w:sz w:val="32"/>
                <w:szCs w:val="32"/>
                <w:lang w:eastAsia="zh-CN"/>
              </w:rPr>
              <w:t>游泳池、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以自来水为原料的纯净水生产等</w:t>
            </w:r>
          </w:p>
        </w:tc>
        <w:tc>
          <w:tcPr>
            <w:tcW w:w="50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EFF72F2">
            <w:pPr>
              <w:autoSpaceDE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7F845732"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YTIwNzJiNjE5YzcwZDA3ZjRmZTViNmY1YmI0ODkifQ=="/>
  </w:docVars>
  <w:rsids>
    <w:rsidRoot w:val="00000000"/>
    <w:rsid w:val="011B23DD"/>
    <w:rsid w:val="01BB13D9"/>
    <w:rsid w:val="03787F8C"/>
    <w:rsid w:val="063241E0"/>
    <w:rsid w:val="07871728"/>
    <w:rsid w:val="10BA1318"/>
    <w:rsid w:val="13C774D2"/>
    <w:rsid w:val="14846BB9"/>
    <w:rsid w:val="2397326F"/>
    <w:rsid w:val="2B8E24D6"/>
    <w:rsid w:val="2FE5476C"/>
    <w:rsid w:val="35130541"/>
    <w:rsid w:val="3A5937EA"/>
    <w:rsid w:val="3C95720D"/>
    <w:rsid w:val="3E98417F"/>
    <w:rsid w:val="44DF314E"/>
    <w:rsid w:val="464D68E9"/>
    <w:rsid w:val="46E0205C"/>
    <w:rsid w:val="52B32B6F"/>
    <w:rsid w:val="5B661F0E"/>
    <w:rsid w:val="5C0F4CEB"/>
    <w:rsid w:val="5C813170"/>
    <w:rsid w:val="60890DCA"/>
    <w:rsid w:val="67FB4030"/>
    <w:rsid w:val="6AE36C40"/>
    <w:rsid w:val="6B777044"/>
    <w:rsid w:val="6CE11911"/>
    <w:rsid w:val="74C155DE"/>
    <w:rsid w:val="7C2E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1199</Words>
  <Characters>1370</Characters>
  <Lines>0</Lines>
  <Paragraphs>0</Paragraphs>
  <TotalTime>1</TotalTime>
  <ScaleCrop>false</ScaleCrop>
  <LinksUpToDate>false</LinksUpToDate>
  <CharactersWithSpaces>1521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2025-08-25T09:14:00Z</dcterms:created>
  <dc:creator>Administrator</dc:creator>
  <cp:lastModifiedBy>WPS_243951032</cp:lastModifiedBy>
  <cp:lastPrinted>2025-12-29T00:24:00Z</cp:lastPrinted>
  <dcterms:modified xsi:type="dcterms:W3CDTF">2026-02-24T08:29:42Z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0379DDC82D27431CAED6097F10BA32F0_13</vt:lpwstr>
  </property>
</Properties>
</file>