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ascii="仿宋_GB2312" w:eastAsia="仿宋_GB2312"/>
          <w:color w:val="FF0000"/>
          <w:sz w:val="32"/>
          <w:szCs w:val="32"/>
        </w:rPr>
        <w:pict>
          <v:shape id="_x0000_i1025" o:spt="136" type="#_x0000_t136" style="height:74.7pt;width:381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黄山区食品药品安全（知识产权、质量和标准化管理）&#10;                                   委员会办公室 " style="font-family:宋体;font-size:36pt;v-text-align:center;"/>
            <w10:wrap type="none"/>
            <w10:anchorlock/>
          </v:shape>
        </w:pic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93345</wp:posOffset>
                </wp:positionV>
                <wp:extent cx="5243195" cy="0"/>
                <wp:effectExtent l="0" t="15875" r="14605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319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6pt;margin-top:7.35pt;height:0pt;width:412.85pt;z-index:251659264;mso-width-relative:page;mso-height-relative:page;" filled="f" stroked="t" coordsize="21600,21600" o:gfxdata="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VcWZ1wAAAAgBAAAPAAAAAAAAAAEAIAAAACIAAABkcnMvZG93bnJl&#10;di54bWxQSwECFAAUAAAACACHTuJA9eru5v4BAADzAwAADgAAAAAAAAABACAAAAAmAQAAZHJzL2Uy&#10;b0RvYy54bWxQSwUGAAAAAAYABgBZAQAAlg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righ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</w:rPr>
        <w:t>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区食药安办函</w:t>
      </w:r>
      <w:r>
        <w:rPr>
          <w:rFonts w:hint="eastAsia" w:ascii="仿宋_GB2312" w:hAnsi="宋体" w:eastAsia="仿宋_GB2312"/>
          <w:sz w:val="32"/>
          <w:szCs w:val="32"/>
        </w:rPr>
        <w:t>〔</w:t>
      </w:r>
      <w:bookmarkStart w:id="0" w:name="letterYear"/>
      <w:r>
        <w:rPr>
          <w:rFonts w:ascii="仿宋_GB2312" w:hAnsi="宋体" w:eastAsia="仿宋_GB2312"/>
          <w:sz w:val="32"/>
          <w:szCs w:val="32"/>
        </w:rPr>
        <w:t>20</w:t>
      </w:r>
      <w:bookmarkEnd w:id="0"/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pStyle w:val="6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关于表彰202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三、四</w:t>
      </w:r>
      <w:r>
        <w:rPr>
          <w:rFonts w:hint="eastAsia" w:ascii="宋体" w:hAnsi="宋体" w:cs="宋体"/>
          <w:b/>
          <w:bCs/>
          <w:sz w:val="44"/>
          <w:szCs w:val="44"/>
        </w:rPr>
        <w:t>季度优秀乡镇食品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药品</w:t>
      </w:r>
      <w:r>
        <w:rPr>
          <w:rFonts w:hint="eastAsia" w:ascii="宋体" w:hAnsi="宋体" w:cs="宋体"/>
          <w:b/>
          <w:bCs/>
          <w:sz w:val="44"/>
          <w:szCs w:val="44"/>
        </w:rPr>
        <w:t>安全“四员”的通知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为鼓励先进，树立典型，根据《关于印发黄山区食品安全“四员”工作考核奖励办法的通知》（黄区食安委〔2020〕5号）文件精神，区食安办以202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三、四季度</w:t>
      </w:r>
      <w:r>
        <w:rPr>
          <w:rFonts w:hint="eastAsia" w:ascii="仿宋" w:hAnsi="仿宋" w:eastAsia="仿宋" w:cs="仿宋"/>
          <w:sz w:val="32"/>
          <w:szCs w:val="32"/>
        </w:rPr>
        <w:t>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药品</w:t>
      </w:r>
      <w:r>
        <w:rPr>
          <w:rFonts w:hint="eastAsia" w:ascii="仿宋" w:hAnsi="仿宋" w:eastAsia="仿宋" w:cs="仿宋"/>
          <w:sz w:val="32"/>
          <w:szCs w:val="32"/>
        </w:rPr>
        <w:t>安全重点工作为考核内容，按照乡镇推荐、食安办抽查的方式，产生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三、四</w:t>
      </w:r>
      <w:r>
        <w:rPr>
          <w:rFonts w:hint="eastAsia" w:ascii="仿宋" w:hAnsi="仿宋" w:eastAsia="仿宋" w:cs="仿宋"/>
          <w:sz w:val="32"/>
          <w:szCs w:val="32"/>
        </w:rPr>
        <w:t>季度优秀乡镇食品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药品</w:t>
      </w:r>
      <w:r>
        <w:rPr>
          <w:rFonts w:hint="eastAsia" w:ascii="仿宋" w:hAnsi="仿宋" w:eastAsia="仿宋" w:cs="仿宋"/>
          <w:sz w:val="32"/>
          <w:szCs w:val="32"/>
        </w:rPr>
        <w:t>安全“四员”，予以通报表彰。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希望受表彰的食品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药品</w:t>
      </w:r>
      <w:r>
        <w:rPr>
          <w:rFonts w:hint="eastAsia" w:ascii="仿宋" w:hAnsi="仿宋" w:eastAsia="仿宋" w:cs="仿宋"/>
          <w:sz w:val="32"/>
          <w:szCs w:val="32"/>
        </w:rPr>
        <w:t>安全“四员”，再接再厉，更好地发挥示范作用，争取食品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药品</w:t>
      </w:r>
      <w:r>
        <w:rPr>
          <w:rFonts w:hint="eastAsia" w:ascii="仿宋" w:hAnsi="仿宋" w:eastAsia="仿宋" w:cs="仿宋"/>
          <w:sz w:val="32"/>
          <w:szCs w:val="32"/>
        </w:rPr>
        <w:t>安全工作中取得更好的成绩。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 w:cs="仿宋_GB2312"/>
          <w:color w:val="333333"/>
          <w:sz w:val="31"/>
          <w:szCs w:val="31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 w:cs="仿宋_GB2312"/>
          <w:color w:val="333333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黄山区食品药品安全（知识产权、质量和标准化管理）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委员会办公室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bookmarkStart w:id="1" w:name="_GoBack"/>
      <w:bookmarkEnd w:id="1"/>
      <w:r>
        <w:rPr>
          <w:rFonts w:hint="eastAsia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季度优秀乡镇食品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药品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安全“四员”名单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7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042"/>
        <w:gridCol w:w="226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序号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乡镇（社区办）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行政村（居）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甘棠镇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芙蓉社区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吕荟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甘棠镇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平东社区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崔春雨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耿城镇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城澜村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许来根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焦村镇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汤家村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孙亮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龙门乡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轮渡村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彭艳芳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三口镇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白果树村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李和平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太平湖镇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广阳村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吴爱芝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谭家桥镇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长罗村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徐承芬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汤口镇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冈村村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陈小兰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乌石镇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桃源村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唐海霞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仙源镇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龙山村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新丰乡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新丰村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杨英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新明乡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新明村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吴爱云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新华乡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曹村村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KaiTi_GB2312" w:hAnsi="KaiTi_GB2312" w:eastAsia="KaiTi_GB2312" w:cs="KaiTi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吕慧玲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永丰乡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永丰村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苏克秀</w:t>
            </w:r>
          </w:p>
        </w:tc>
      </w:tr>
    </w:tbl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季度优秀乡镇食品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药品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安全“四员”名单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7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042"/>
        <w:gridCol w:w="226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序号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乡镇（社区办）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行政村（居）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1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甘棠镇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龙北社区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江婷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耿城镇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城澜村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许来根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焦村镇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汤家庄村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val="en-US" w:eastAsia="zh-CN"/>
              </w:rPr>
              <w:t>傅红梅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焦村镇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kern w:val="2"/>
                <w:sz w:val="32"/>
                <w:szCs w:val="32"/>
                <w:lang w:val="en-US" w:eastAsia="zh-CN" w:bidi="ar-SA"/>
              </w:rPr>
              <w:t>贤村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kern w:val="2"/>
                <w:sz w:val="32"/>
                <w:szCs w:val="32"/>
                <w:lang w:val="en-US" w:eastAsia="zh-CN" w:bidi="ar-SA"/>
              </w:rPr>
              <w:t>陈洪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龙门乡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麻川村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李婵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三口镇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湘潭村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叶成林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太平湖镇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二都村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孙贝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谭家桥镇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东黄山村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0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汤口镇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汤口社区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KaiTi_GB2312" w:hAnsi="KaiTi_GB2312" w:eastAsia="KaiTi_GB2312" w:cs="KaiTi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詹秀萍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乌石镇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地里溪村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程建平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仙源镇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水东村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项美芳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新丰乡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丰溪村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val="en-US" w:eastAsia="zh-CN"/>
              </w:rPr>
              <w:t>王妍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新明乡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新明村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吴爱云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新华乡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董家湾村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b/>
                <w:sz w:val="32"/>
                <w:szCs w:val="32"/>
                <w:lang w:eastAsia="zh-CN"/>
              </w:rPr>
              <w:t>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永丰乡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 xml:space="preserve">洪田村 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郑生跃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ZTQxMDc4MWQzYTlmNGZkMTViZDk1MmMxNDAxM2UifQ=="/>
  </w:docVars>
  <w:rsids>
    <w:rsidRoot w:val="12AC49A9"/>
    <w:rsid w:val="00187094"/>
    <w:rsid w:val="00AC31E2"/>
    <w:rsid w:val="00D67143"/>
    <w:rsid w:val="028D53A9"/>
    <w:rsid w:val="038233D3"/>
    <w:rsid w:val="03E82352"/>
    <w:rsid w:val="043F299D"/>
    <w:rsid w:val="077C5CB6"/>
    <w:rsid w:val="0A79472F"/>
    <w:rsid w:val="0B04049C"/>
    <w:rsid w:val="0BF24799"/>
    <w:rsid w:val="103C2486"/>
    <w:rsid w:val="117A3266"/>
    <w:rsid w:val="12AC49A9"/>
    <w:rsid w:val="132A2A6A"/>
    <w:rsid w:val="166B13D0"/>
    <w:rsid w:val="169E6460"/>
    <w:rsid w:val="16CD5BE6"/>
    <w:rsid w:val="1A87281D"/>
    <w:rsid w:val="1E952D63"/>
    <w:rsid w:val="251D6E63"/>
    <w:rsid w:val="27AE1785"/>
    <w:rsid w:val="28557C70"/>
    <w:rsid w:val="29FA6793"/>
    <w:rsid w:val="2ABD17D9"/>
    <w:rsid w:val="2DC7534F"/>
    <w:rsid w:val="2ED973C6"/>
    <w:rsid w:val="30224D9D"/>
    <w:rsid w:val="30C04FCE"/>
    <w:rsid w:val="31523460"/>
    <w:rsid w:val="32B12408"/>
    <w:rsid w:val="33CB74FA"/>
    <w:rsid w:val="33F94067"/>
    <w:rsid w:val="34041412"/>
    <w:rsid w:val="387F7529"/>
    <w:rsid w:val="3AD66EB0"/>
    <w:rsid w:val="3AE62BCA"/>
    <w:rsid w:val="3C85541D"/>
    <w:rsid w:val="3EA370A9"/>
    <w:rsid w:val="3F652828"/>
    <w:rsid w:val="445A2900"/>
    <w:rsid w:val="46311DFD"/>
    <w:rsid w:val="46A165C4"/>
    <w:rsid w:val="487975CE"/>
    <w:rsid w:val="497C50C6"/>
    <w:rsid w:val="4F2204BE"/>
    <w:rsid w:val="507427A6"/>
    <w:rsid w:val="52FB7A1A"/>
    <w:rsid w:val="539F476D"/>
    <w:rsid w:val="569577C7"/>
    <w:rsid w:val="56EF512A"/>
    <w:rsid w:val="57AA6205"/>
    <w:rsid w:val="5B556FD2"/>
    <w:rsid w:val="5D6910F9"/>
    <w:rsid w:val="5DC041AB"/>
    <w:rsid w:val="5E53654C"/>
    <w:rsid w:val="639D5F0D"/>
    <w:rsid w:val="646C0334"/>
    <w:rsid w:val="656242AD"/>
    <w:rsid w:val="6A5C267E"/>
    <w:rsid w:val="6C5850C7"/>
    <w:rsid w:val="6C6149AD"/>
    <w:rsid w:val="700F1F41"/>
    <w:rsid w:val="713D663A"/>
    <w:rsid w:val="71B660EE"/>
    <w:rsid w:val="74BA0D8D"/>
    <w:rsid w:val="7874719A"/>
    <w:rsid w:val="79E461EC"/>
    <w:rsid w:val="7B694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660</Characters>
  <Lines>3</Lines>
  <Paragraphs>1</Paragraphs>
  <TotalTime>5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2021-03-12T00:24:00Z</dcterms:created>
  <dc:creator>lisa</dc:creator>
  <cp:lastModifiedBy>11</cp:lastModifiedBy>
  <cp:lastPrinted>2025-01-08T07:08:00Z</cp:lastPrinted>
  <dcterms:modified xsi:type="dcterms:W3CDTF">2025-01-08T07:14:37Z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ADB3213017DE4F44A74B95EA944B0250_13</vt:lpwstr>
  </property>
  <property fmtid="{D5CDD505-2E9C-101B-9397-08002B2CF9AE}" pid="4" name="KSOTemplateDocerSaveRecord">
    <vt:lpwstr>eyJoZGlkIjoiNTBlMzQ2MGQ1NWI5NGJlNDE2Mjk0NWQ1ODMzYTk3MTciLCJ1c2VySWQiOiI1MTA1ODMwNjMifQ==</vt:lpwstr>
  </property>
</Properties>
</file>