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DF310">
      <w:pPr>
        <w:spacing w:beforeLines="100" w:afterLines="100" w:line="56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bookmarkEnd w:id="0"/>
    </w:p>
    <w:p w14:paraId="05E8AD2B">
      <w:pPr>
        <w:spacing w:beforeLines="100" w:afterLines="100" w:line="56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</w:rPr>
      </w:pPr>
    </w:p>
    <w:p w14:paraId="71214731">
      <w:pPr>
        <w:spacing w:beforeLines="100" w:afterLines="100" w:line="56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黄山区三口镇防汛抗旱应急</w:t>
      </w:r>
    </w:p>
    <w:p w14:paraId="7F0C9C68">
      <w:pPr>
        <w:spacing w:beforeLines="100" w:afterLines="100" w:line="560" w:lineRule="exact"/>
        <w:jc w:val="center"/>
        <w:outlineLvl w:val="0"/>
        <w:rPr>
          <w:rFonts w:hint="eastAsia" w:eastAsia="仿宋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预　案</w:t>
      </w:r>
    </w:p>
    <w:p w14:paraId="3529BE89">
      <w:pPr>
        <w:spacing w:line="560" w:lineRule="exact"/>
        <w:rPr>
          <w:rFonts w:hint="eastAsia" w:eastAsia="仿宋"/>
          <w:sz w:val="32"/>
          <w:szCs w:val="32"/>
        </w:rPr>
      </w:pPr>
    </w:p>
    <w:p w14:paraId="343F83CE">
      <w:pPr>
        <w:spacing w:line="560" w:lineRule="exact"/>
        <w:rPr>
          <w:rFonts w:hint="eastAsia" w:eastAsia="仿宋"/>
          <w:sz w:val="32"/>
          <w:szCs w:val="32"/>
        </w:rPr>
      </w:pPr>
    </w:p>
    <w:p w14:paraId="555D2155">
      <w:pPr>
        <w:spacing w:line="560" w:lineRule="exact"/>
        <w:rPr>
          <w:rFonts w:hint="eastAsia" w:eastAsia="仿宋"/>
          <w:sz w:val="32"/>
          <w:szCs w:val="32"/>
        </w:rPr>
      </w:pPr>
    </w:p>
    <w:p w14:paraId="15C7A045">
      <w:pPr>
        <w:pStyle w:val="3"/>
        <w:rPr>
          <w:rFonts w:hint="eastAsia" w:eastAsia="仿宋"/>
          <w:sz w:val="32"/>
          <w:szCs w:val="32"/>
        </w:rPr>
      </w:pPr>
    </w:p>
    <w:p w14:paraId="0D2DA05D">
      <w:pPr>
        <w:pStyle w:val="3"/>
        <w:rPr>
          <w:rFonts w:hint="eastAsia" w:eastAsia="仿宋"/>
          <w:sz w:val="32"/>
          <w:szCs w:val="32"/>
        </w:rPr>
      </w:pPr>
    </w:p>
    <w:p w14:paraId="54ECA32C">
      <w:pPr>
        <w:pStyle w:val="3"/>
        <w:rPr>
          <w:rFonts w:hint="eastAsia" w:eastAsia="仿宋"/>
          <w:sz w:val="32"/>
          <w:szCs w:val="32"/>
        </w:rPr>
      </w:pPr>
    </w:p>
    <w:p w14:paraId="5042D34F">
      <w:pPr>
        <w:pStyle w:val="3"/>
        <w:rPr>
          <w:rFonts w:hint="eastAsia" w:eastAsia="仿宋"/>
          <w:sz w:val="32"/>
          <w:szCs w:val="32"/>
        </w:rPr>
      </w:pPr>
    </w:p>
    <w:p w14:paraId="082856E3">
      <w:pPr>
        <w:pStyle w:val="3"/>
        <w:rPr>
          <w:rFonts w:hint="eastAsia" w:eastAsia="仿宋"/>
          <w:sz w:val="32"/>
          <w:szCs w:val="32"/>
        </w:rPr>
      </w:pPr>
    </w:p>
    <w:p w14:paraId="541A1F3B">
      <w:pPr>
        <w:pStyle w:val="3"/>
        <w:rPr>
          <w:rFonts w:hint="eastAsia" w:eastAsia="仿宋"/>
          <w:sz w:val="32"/>
          <w:szCs w:val="32"/>
        </w:rPr>
      </w:pPr>
    </w:p>
    <w:p w14:paraId="3BF56E4A">
      <w:pPr>
        <w:spacing w:line="560" w:lineRule="exact"/>
        <w:rPr>
          <w:rFonts w:hint="eastAsia" w:eastAsia="仿宋"/>
          <w:sz w:val="32"/>
          <w:szCs w:val="32"/>
        </w:rPr>
      </w:pPr>
    </w:p>
    <w:p w14:paraId="034E3F60">
      <w:pPr>
        <w:spacing w:line="560" w:lineRule="exact"/>
        <w:rPr>
          <w:rFonts w:hint="eastAsia" w:eastAsia="仿宋"/>
          <w:sz w:val="32"/>
          <w:szCs w:val="32"/>
        </w:rPr>
      </w:pPr>
    </w:p>
    <w:p w14:paraId="7E21CAB2">
      <w:pPr>
        <w:adjustRightInd w:val="0"/>
        <w:snapToGrid w:val="0"/>
        <w:rPr>
          <w:rFonts w:eastAsia="黑体"/>
          <w:b/>
          <w:color w:val="000000"/>
          <w:spacing w:val="40"/>
          <w:sz w:val="32"/>
          <w:szCs w:val="32"/>
        </w:rPr>
      </w:pPr>
    </w:p>
    <w:p w14:paraId="799DFF4A">
      <w:pPr>
        <w:adjustRightInd w:val="0"/>
        <w:snapToGrid w:val="0"/>
        <w:rPr>
          <w:rFonts w:eastAsia="黑体"/>
          <w:b/>
          <w:color w:val="000000"/>
          <w:spacing w:val="40"/>
          <w:sz w:val="32"/>
          <w:szCs w:val="32"/>
        </w:rPr>
      </w:pPr>
    </w:p>
    <w:p w14:paraId="75D662DC">
      <w:pPr>
        <w:adjustRightInd w:val="0"/>
        <w:snapToGrid w:val="0"/>
        <w:spacing w:line="560" w:lineRule="exact"/>
        <w:jc w:val="center"/>
        <w:rPr>
          <w:rFonts w:hint="eastAsia" w:eastAsia="黑体"/>
          <w:bCs/>
          <w:color w:val="000000"/>
          <w:spacing w:val="22"/>
          <w:sz w:val="36"/>
          <w:szCs w:val="36"/>
        </w:rPr>
      </w:pPr>
    </w:p>
    <w:p w14:paraId="1211C0C4">
      <w:pPr>
        <w:adjustRightInd w:val="0"/>
        <w:snapToGrid w:val="0"/>
        <w:spacing w:line="560" w:lineRule="exact"/>
        <w:jc w:val="center"/>
        <w:rPr>
          <w:rFonts w:hint="eastAsia" w:eastAsia="黑体"/>
          <w:bCs/>
          <w:color w:val="000000"/>
          <w:spacing w:val="22"/>
          <w:sz w:val="36"/>
          <w:szCs w:val="36"/>
        </w:rPr>
      </w:pPr>
    </w:p>
    <w:p w14:paraId="3498DACB">
      <w:pPr>
        <w:adjustRightInd w:val="0"/>
        <w:snapToGrid w:val="0"/>
        <w:spacing w:line="560" w:lineRule="exact"/>
        <w:jc w:val="center"/>
        <w:rPr>
          <w:rFonts w:hint="eastAsia" w:eastAsia="黑体"/>
          <w:bCs/>
          <w:color w:val="000000"/>
          <w:spacing w:val="22"/>
          <w:sz w:val="36"/>
          <w:szCs w:val="36"/>
        </w:rPr>
      </w:pPr>
      <w:r>
        <w:rPr>
          <w:rFonts w:hint="eastAsia" w:eastAsia="黑体"/>
          <w:bCs/>
          <w:color w:val="000000"/>
          <w:spacing w:val="22"/>
          <w:sz w:val="36"/>
          <w:szCs w:val="36"/>
        </w:rPr>
        <w:t>黄山区三口镇人民政府</w:t>
      </w:r>
    </w:p>
    <w:p w14:paraId="2E2019ED">
      <w:pPr>
        <w:adjustRightInd w:val="0"/>
        <w:snapToGrid w:val="0"/>
        <w:spacing w:line="560" w:lineRule="exact"/>
        <w:jc w:val="center"/>
        <w:rPr>
          <w:rFonts w:hint="eastAsia" w:eastAsia="黑体"/>
          <w:bCs/>
          <w:color w:val="000000"/>
          <w:spacing w:val="22"/>
          <w:sz w:val="36"/>
          <w:szCs w:val="36"/>
        </w:rPr>
      </w:pPr>
      <w:r>
        <w:rPr>
          <w:rFonts w:eastAsia="黑体"/>
          <w:bCs/>
          <w:color w:val="000000"/>
          <w:spacing w:val="22"/>
          <w:sz w:val="36"/>
          <w:szCs w:val="36"/>
        </w:rPr>
        <w:t>二〇二</w:t>
      </w:r>
      <w:r>
        <w:rPr>
          <w:rFonts w:hint="eastAsia" w:eastAsia="黑体"/>
          <w:bCs/>
          <w:color w:val="000000"/>
          <w:spacing w:val="22"/>
          <w:sz w:val="36"/>
          <w:szCs w:val="36"/>
        </w:rPr>
        <w:t>五</w:t>
      </w:r>
      <w:r>
        <w:rPr>
          <w:rFonts w:eastAsia="黑体"/>
          <w:bCs/>
          <w:color w:val="000000"/>
          <w:spacing w:val="22"/>
          <w:sz w:val="36"/>
          <w:szCs w:val="36"/>
        </w:rPr>
        <w:t>年</w:t>
      </w:r>
      <w:r>
        <w:rPr>
          <w:rFonts w:hint="eastAsia" w:eastAsia="黑体"/>
          <w:bCs/>
          <w:color w:val="000000"/>
          <w:spacing w:val="22"/>
          <w:sz w:val="36"/>
          <w:szCs w:val="36"/>
        </w:rPr>
        <w:t>四</w:t>
      </w:r>
      <w:r>
        <w:rPr>
          <w:rFonts w:eastAsia="黑体"/>
          <w:bCs/>
          <w:color w:val="000000"/>
          <w:spacing w:val="22"/>
          <w:sz w:val="36"/>
          <w:szCs w:val="36"/>
        </w:rPr>
        <w:t>月</w:t>
      </w:r>
    </w:p>
    <w:p w14:paraId="5CC376FB">
      <w:pPr>
        <w:keepNext/>
        <w:keepLines/>
        <w:spacing w:line="415" w:lineRule="auto"/>
        <w:ind w:firstLine="843"/>
        <w:jc w:val="center"/>
        <w:textAlignment w:val="baseline"/>
        <w:outlineLvl w:val="2"/>
        <w:rPr>
          <w:rFonts w:hint="eastAsia" w:cs="Times New Roman" w:asciiTheme="minorEastAsia" w:hAnsiTheme="minorEastAsia"/>
          <w:b/>
          <w:bCs/>
          <w:color w:val="000000"/>
          <w:spacing w:val="30"/>
          <w:sz w:val="36"/>
          <w:szCs w:val="36"/>
        </w:rPr>
      </w:pPr>
    </w:p>
    <w:p w14:paraId="30FB8B36">
      <w:pPr>
        <w:widowControl/>
        <w:autoSpaceDE w:val="0"/>
        <w:spacing w:line="510" w:lineRule="exact"/>
        <w:ind w:firstLine="588" w:firstLineChars="196"/>
        <w:jc w:val="left"/>
        <w:rPr>
          <w:rFonts w:ascii="仿宋" w:hAnsi="仿宋" w:eastAsia="仿宋" w:cs="Times New Roman"/>
          <w:color w:val="000000"/>
          <w:kern w:val="0"/>
          <w:sz w:val="30"/>
          <w:szCs w:val="30"/>
        </w:rPr>
      </w:pPr>
    </w:p>
    <w:p w14:paraId="474ADDBE">
      <w:pPr>
        <w:widowControl/>
        <w:autoSpaceDE w:val="0"/>
        <w:spacing w:line="510" w:lineRule="exact"/>
        <w:ind w:firstLine="551" w:firstLineChars="196"/>
        <w:jc w:val="left"/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</w:p>
    <w:p w14:paraId="1469E220">
      <w:pPr>
        <w:keepNext/>
        <w:keepLines/>
        <w:spacing w:line="415" w:lineRule="auto"/>
        <w:ind w:firstLine="843"/>
        <w:jc w:val="center"/>
        <w:textAlignment w:val="baseline"/>
        <w:outlineLvl w:val="2"/>
        <w:rPr>
          <w:rFonts w:hint="eastAsia" w:cs="Times New Roman" w:asciiTheme="minorEastAsia" w:hAnsiTheme="minorEastAsia"/>
          <w:b/>
          <w:bCs/>
          <w:color w:val="000000"/>
          <w:spacing w:val="30"/>
          <w:sz w:val="36"/>
          <w:szCs w:val="36"/>
        </w:rPr>
      </w:pPr>
      <w:r>
        <w:rPr>
          <w:rFonts w:hint="eastAsia" w:cs="Times New Roman" w:asciiTheme="minorEastAsia" w:hAnsiTheme="minorEastAsia"/>
          <w:b/>
          <w:bCs/>
          <w:color w:val="000000"/>
          <w:spacing w:val="30"/>
          <w:sz w:val="36"/>
          <w:szCs w:val="36"/>
        </w:rPr>
        <w:t>三口镇防汛抗旱应急预案</w:t>
      </w:r>
    </w:p>
    <w:p w14:paraId="3F8F003C">
      <w:pPr>
        <w:widowControl/>
        <w:autoSpaceDE w:val="0"/>
        <w:spacing w:line="510" w:lineRule="exact"/>
        <w:ind w:firstLine="551" w:firstLineChars="196"/>
        <w:jc w:val="left"/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</w:p>
    <w:p w14:paraId="55FDD70C">
      <w:pPr>
        <w:widowControl/>
        <w:autoSpaceDE w:val="0"/>
        <w:spacing w:line="510" w:lineRule="exact"/>
        <w:ind w:firstLine="551" w:firstLineChars="196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一、基本情况</w:t>
      </w:r>
    </w:p>
    <w:p w14:paraId="3EF5CC0E">
      <w:pPr>
        <w:widowControl/>
        <w:autoSpaceDE w:val="0"/>
        <w:spacing w:line="510" w:lineRule="exact"/>
        <w:ind w:firstLine="561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（一）三口镇概况</w:t>
      </w:r>
    </w:p>
    <w:p w14:paraId="2C9C1ED9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三口镇坐落在世界著名风景区,介于东经118°11′～118°15′、北纬30°16′～30°19′之间。黄山东北麓，南接黄山风景区，东依谭家桥镇，西靠耿城镇，北邻仙源镇、新明乡。103省道和铜黄高速公路横贯全境，距城区和高速入口不足4公里，总面积60平方公里，下辖5个村65个村民小组71个自然村,户籍人口9173人。全镇耕地面积846.2公顷。境内麻川河流域三口段主干河流麻川河全长14.5公里，支流芦溪河全长6.2公里：小二型以上水库3座、万方以上重点当家塘8座。</w:t>
      </w:r>
    </w:p>
    <w:p w14:paraId="3B3F185C">
      <w:pPr>
        <w:widowControl/>
        <w:autoSpaceDE w:val="0"/>
        <w:spacing w:line="510" w:lineRule="exact"/>
        <w:ind w:firstLine="562" w:firstLineChars="200"/>
        <w:textAlignment w:val="baseline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（二）历史重要</w:t>
      </w:r>
      <w:r>
        <w:rPr>
          <w:rFonts w:hint="eastAsia" w:ascii="华文仿宋" w:hAnsi="华文仿宋" w:eastAsia="华文仿宋" w:cs="华文仿宋"/>
          <w:b/>
          <w:color w:val="000000"/>
          <w:kern w:val="0"/>
          <w:sz w:val="28"/>
          <w:szCs w:val="28"/>
        </w:rPr>
        <w:t>水旱灾害情况</w:t>
      </w:r>
    </w:p>
    <w:p w14:paraId="7DF6598B">
      <w:pPr>
        <w:widowControl/>
        <w:autoSpaceDE w:val="0"/>
        <w:spacing w:line="510" w:lineRule="exact"/>
        <w:ind w:firstLine="562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(1)历史重大灾害：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，三口镇多次发生山洪灾害，沿河两岸泛滥成灾，河堤崩塌，房屋、农田淹没，庄稼冲毁。特别是1992年7月5、7、9日特大洪灾中，据统计我镇紧急转移1130余人，房屋进水109户，倒塌房子12间，冲毁农田、茶园85亩，造成了无法估量的经济损失。1996年6.28洪灾损失也较为严重，直接经济损失达数百万元，2020年7月6日，特大洪灾导致受灾5877人、紧急转移1460人、农田茶园受灾面积4516亩、倒塌房屋4间（包括余房）、受损房屋57间，但都万幸未造成人员伤亡。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</w:rPr>
        <w:t>2021年7月3日，日降雨量132ｍｍ，白果树村山下、老九、八分里组部分住户房屋进水户39户，其中转移群众39户96人。</w:t>
      </w:r>
    </w:p>
    <w:p w14:paraId="1B7DF5EF">
      <w:pPr>
        <w:widowControl/>
        <w:autoSpaceDE w:val="0"/>
        <w:spacing w:line="510" w:lineRule="exact"/>
        <w:ind w:firstLine="562" w:firstLineChars="200"/>
        <w:textAlignment w:val="baseline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(2)历史重要旱情：</w:t>
      </w:r>
    </w:p>
    <w:p w14:paraId="79367C53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三口镇历年来增多次发生过重大旱情，分别是1978年，麻川河流域几乎段流，由于降雨量少，又持续晴热高温，蒸发量大，加之在农业生产用水高峰期，致使水库塘库蓄水锐减。全镇有80％的农作物受旱，0.34万人发生饮用水困难。2019年，麻川河流域几乎段流，由于降雨量少，又持续晴热高温，蒸发量大，加之旱情主要发生在7、8是农业生产用水高峰期，水库山塘基本干棝，全镇 90％的农作物受旱，全镇0.56万人发生安全饮水困难。2022年，除3月16日强降雨，后期几乎少雨天气，特别是6月份以后的夏、秋二季旱情是农业生产用水高峰期，持续高温天气，遭遇历史罕见旱情。麻川河流域三口段过水流量只在1.5M3/S，水库山塘基本干棝，全镇 85％的农作物受旱， 0.45万人发生安全饮水困难。</w:t>
      </w:r>
    </w:p>
    <w:p w14:paraId="5A3985BE">
      <w:pPr>
        <w:widowControl/>
        <w:autoSpaceDE w:val="0"/>
        <w:spacing w:line="510" w:lineRule="exact"/>
        <w:ind w:firstLine="561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（3）风险隐患情况</w:t>
      </w:r>
    </w:p>
    <w:p w14:paraId="698E502A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我镇危险区主要是低洼易涝区和水库泄洪(防洪高水位)影响区、沿河(沟)道路等。</w:t>
      </w:r>
    </w:p>
    <w:p w14:paraId="486D9201">
      <w:pPr>
        <w:widowControl/>
        <w:autoSpaceDE w:val="0"/>
        <w:spacing w:line="510" w:lineRule="exact"/>
        <w:ind w:firstLine="56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   低洼易涝区:威胁对象白果树村的山下、八分里、老九三个自然村落；需转移人员39户96人。</w:t>
      </w:r>
    </w:p>
    <w:p w14:paraId="103600CA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水库泄洪(防洪高水位)影响区：风景水库主坝泄洪区，威胁对象谭家桥镇长罗村溪浩、迄溪桥二个村民组71户269人。岸口里二库主坝泄洪区，威胁对象巷联村金坡坦、冯家二个村民组39户239人。</w:t>
      </w:r>
    </w:p>
    <w:p w14:paraId="59139C2F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沿河道路危险区：主要103省道三口大坝至梅兰地段，受到山体崩塌的威胁：三夫路受洪水淹没的威胁，威胁对象主要是道路交通通行。</w:t>
      </w:r>
    </w:p>
    <w:p w14:paraId="27857B03">
      <w:pPr>
        <w:widowControl/>
        <w:autoSpaceDE w:val="0"/>
        <w:spacing w:line="510" w:lineRule="exact"/>
        <w:ind w:firstLine="551" w:firstLineChars="196"/>
        <w:jc w:val="left"/>
        <w:rPr>
          <w:rFonts w:ascii="华文仿宋" w:hAnsi="华文仿宋" w:eastAsia="华文仿宋" w:cs="华文仿宋"/>
          <w:color w:val="FF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二、组织指挥及职责</w:t>
      </w:r>
    </w:p>
    <w:p w14:paraId="21567B46">
      <w:pPr>
        <w:widowControl/>
        <w:autoSpaceDE w:val="0"/>
        <w:spacing w:line="510" w:lineRule="exact"/>
        <w:ind w:firstLine="413" w:firstLineChars="147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（一）防汛抗旱指挥机构组成</w:t>
      </w:r>
    </w:p>
    <w:p w14:paraId="207DA202">
      <w:pPr>
        <w:widowControl/>
        <w:autoSpaceDE w:val="0"/>
        <w:spacing w:line="510" w:lineRule="exact"/>
        <w:ind w:firstLine="56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   因人事变动，现将三口镇防汛抗旱领导组等组织机构成员调整如下：</w:t>
      </w:r>
    </w:p>
    <w:p w14:paraId="40BC9399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一、防汛抗旱领导组</w:t>
      </w:r>
    </w:p>
    <w:p w14:paraId="25BE5DEA">
      <w:pPr>
        <w:widowControl/>
        <w:spacing w:line="570" w:lineRule="exact"/>
        <w:ind w:firstLine="551" w:firstLineChars="196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组      长</w:t>
      </w: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 xml:space="preserve">：吴向阳 邵启明 </w:t>
      </w:r>
    </w:p>
    <w:p w14:paraId="5097C9FC">
      <w:pPr>
        <w:widowControl/>
        <w:spacing w:line="570" w:lineRule="exact"/>
        <w:ind w:firstLine="557" w:firstLineChars="198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副  组  长</w:t>
      </w: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>：韩金佳</w:t>
      </w:r>
    </w:p>
    <w:p w14:paraId="2DAB82F3">
      <w:pPr>
        <w:widowControl/>
        <w:spacing w:line="570" w:lineRule="exact"/>
        <w:ind w:left="2283" w:leftChars="284" w:hanging="1687" w:hangingChars="6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成      员</w:t>
      </w: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>：</w:t>
      </w:r>
      <w:r>
        <w:rPr>
          <w:rFonts w:hint="eastAsia" w:ascii="华文仿宋" w:hAnsi="华文仿宋" w:eastAsia="华文仿宋" w:cs="宋体"/>
          <w:bCs/>
          <w:kern w:val="0"/>
          <w:sz w:val="28"/>
          <w:szCs w:val="28"/>
        </w:rPr>
        <w:t>翟  彬、余秀秀、葛  军、汤由全、乔宽发、笪圣田、叶志鹏、张  婷、</w:t>
      </w: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>毕国栋、施国强、周枫叶、凌  磊、黄　伟</w:t>
      </w:r>
    </w:p>
    <w:p w14:paraId="15F31BAF">
      <w:pPr>
        <w:spacing w:line="570" w:lineRule="exact"/>
        <w:ind w:left="359" w:leftChars="171" w:firstLine="420" w:firstLineChars="150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>领导组下设办公室，办公室主任由韩金佳兼任，成员：杨意平、汪 婧、胡志扬。</w:t>
      </w:r>
    </w:p>
    <w:p w14:paraId="74C8124B">
      <w:pPr>
        <w:widowControl/>
        <w:spacing w:line="570" w:lineRule="exact"/>
        <w:ind w:firstLine="562" w:firstLineChars="200"/>
        <w:textAlignment w:val="baseline"/>
        <w:rPr>
          <w:rFonts w:ascii="华文仿宋" w:hAnsi="华文仿宋" w:eastAsia="华文仿宋" w:cstheme="minorEastAsia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二、防汛抗旱应急小分队</w:t>
      </w:r>
    </w:p>
    <w:p w14:paraId="1A7C4F4B">
      <w:pPr>
        <w:widowControl/>
        <w:spacing w:line="570" w:lineRule="exact"/>
        <w:ind w:firstLine="562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队   长</w:t>
      </w: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>：韩金佳： 手机13955966383</w:t>
      </w:r>
    </w:p>
    <w:p w14:paraId="2AC6D92E">
      <w:pPr>
        <w:widowControl/>
        <w:spacing w:line="570" w:lineRule="exact"/>
        <w:ind w:firstLine="562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队    员</w:t>
      </w: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>：共 48人，详见应急分队花名册。</w:t>
      </w:r>
    </w:p>
    <w:p w14:paraId="5265FA74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>镇防汛值班电话：0559</w:t>
      </w:r>
      <w:r>
        <w:rPr>
          <w:rFonts w:hint="eastAsia" w:ascii="华文仿宋" w:hAnsi="华文仿宋" w:eastAsia="华文仿宋" w:cstheme="minorEastAsia"/>
          <w:sz w:val="28"/>
          <w:szCs w:val="28"/>
        </w:rPr>
        <w:t>-</w:t>
      </w: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>8595203； 传真：0559</w:t>
      </w:r>
      <w:r>
        <w:rPr>
          <w:rFonts w:hint="eastAsia" w:ascii="华文仿宋" w:hAnsi="华文仿宋" w:eastAsia="华文仿宋" w:cstheme="minorEastAsia"/>
          <w:sz w:val="28"/>
          <w:szCs w:val="28"/>
        </w:rPr>
        <w:t>-</w:t>
      </w: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>8594118</w:t>
      </w:r>
    </w:p>
    <w:p w14:paraId="057534FF">
      <w:pPr>
        <w:widowControl/>
        <w:spacing w:line="570" w:lineRule="exact"/>
        <w:ind w:firstLine="703" w:firstLineChars="250"/>
        <w:textAlignment w:val="baseline"/>
        <w:rPr>
          <w:rFonts w:ascii="华文仿宋" w:hAnsi="华文仿宋" w:eastAsia="华文仿宋" w:cstheme="minorEastAsia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三、中、小型水库、重点地段“三个责任人”</w:t>
      </w:r>
    </w:p>
    <w:p w14:paraId="557C91D0">
      <w:pPr>
        <w:widowControl/>
        <w:spacing w:line="570" w:lineRule="exact"/>
        <w:ind w:firstLine="562" w:firstLineChars="200"/>
        <w:textAlignment w:val="baseline"/>
        <w:rPr>
          <w:rFonts w:ascii="华文仿宋" w:hAnsi="华文仿宋" w:eastAsia="华文仿宋" w:cstheme="minorEastAsia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（一）风景水库</w:t>
      </w:r>
    </w:p>
    <w:p w14:paraId="02E6CAE5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sz w:val="28"/>
          <w:szCs w:val="28"/>
        </w:rPr>
        <w:t xml:space="preserve">行政责任人：苏俊颖 </w:t>
      </w:r>
    </w:p>
    <w:p w14:paraId="72F555A4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sz w:val="28"/>
          <w:szCs w:val="28"/>
        </w:rPr>
        <w:t xml:space="preserve">技术责任人：孙  敢 </w:t>
      </w:r>
    </w:p>
    <w:p w14:paraId="429F0C0A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 xml:space="preserve">巡查责任人：周枫叶  </w:t>
      </w:r>
    </w:p>
    <w:p w14:paraId="4B1779CE">
      <w:pPr>
        <w:widowControl/>
        <w:spacing w:line="570" w:lineRule="exact"/>
        <w:ind w:firstLine="562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（二）岸口里一库、二库</w:t>
      </w:r>
    </w:p>
    <w:p w14:paraId="15C0AAE1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 xml:space="preserve">行政责任人：邵启明  </w:t>
      </w:r>
    </w:p>
    <w:p w14:paraId="226A8E5C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 xml:space="preserve">技术责任人：杨意平  </w:t>
      </w:r>
    </w:p>
    <w:p w14:paraId="6A065B3B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 xml:space="preserve">巡查责任人：施国强  </w:t>
      </w:r>
    </w:p>
    <w:p w14:paraId="0B01F208">
      <w:pPr>
        <w:widowControl/>
        <w:spacing w:line="570" w:lineRule="exact"/>
        <w:ind w:firstLine="562" w:firstLineChars="200"/>
        <w:textAlignment w:val="baseline"/>
        <w:rPr>
          <w:rFonts w:ascii="华文仿宋" w:hAnsi="华文仿宋" w:eastAsia="华文仿宋" w:cstheme="minorEastAsia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b/>
          <w:bCs/>
          <w:kern w:val="0"/>
          <w:sz w:val="28"/>
          <w:szCs w:val="28"/>
        </w:rPr>
        <w:t>(三）麻川河低洼段</w:t>
      </w:r>
    </w:p>
    <w:p w14:paraId="0C8A24EA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 xml:space="preserve">行政责任人：邵启明 </w:t>
      </w:r>
    </w:p>
    <w:p w14:paraId="4BFE6477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 xml:space="preserve">技术责任人：杨意平 </w:t>
      </w:r>
    </w:p>
    <w:p w14:paraId="11B31F1E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 xml:space="preserve">巡查责任人：毕国栋  </w:t>
      </w:r>
    </w:p>
    <w:p w14:paraId="14E75532">
      <w:pPr>
        <w:widowControl/>
        <w:spacing w:line="570" w:lineRule="exact"/>
        <w:ind w:firstLine="560" w:firstLineChars="200"/>
        <w:textAlignment w:val="baseline"/>
        <w:rPr>
          <w:rFonts w:ascii="华文仿宋" w:hAnsi="华文仿宋" w:eastAsia="华文仿宋" w:cstheme="minorEastAsia"/>
          <w:kern w:val="0"/>
          <w:sz w:val="28"/>
          <w:szCs w:val="28"/>
        </w:rPr>
      </w:pPr>
      <w:r>
        <w:rPr>
          <w:rFonts w:hint="eastAsia" w:ascii="华文仿宋" w:hAnsi="华文仿宋" w:eastAsia="华文仿宋" w:cstheme="minorEastAsia"/>
          <w:kern w:val="0"/>
          <w:sz w:val="28"/>
          <w:szCs w:val="28"/>
        </w:rPr>
        <w:t xml:space="preserve">巡查责任人：黄  伟  </w:t>
      </w:r>
    </w:p>
    <w:p w14:paraId="57B06FAB">
      <w:pPr>
        <w:widowControl/>
        <w:autoSpaceDE w:val="0"/>
        <w:spacing w:line="510" w:lineRule="exact"/>
        <w:ind w:firstLine="561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 xml:space="preserve">   （四）指挥机构办公室组成及职责</w:t>
      </w:r>
    </w:p>
    <w:p w14:paraId="346FD4C0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①防汛抗旱指挥部 </w:t>
      </w:r>
    </w:p>
    <w:p w14:paraId="55A369D9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镇成立防汛抗旱指挥部，由镇党委书记任总指挥，镇长任第一副总指挥，班子成员任副总指挥，镇党政办、综治办、派出所、民政办、司法所、财政所、水利水保站、林业站、供电所、中（小）学校、卫生院、村委会等负责人为成员；指挥部下设办公室，由分管领导兼任办公室主任，组织快速高效应急救援队伍，负责日常工作。 </w:t>
      </w:r>
    </w:p>
    <w:p w14:paraId="75B358DC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②指挥部职责 </w:t>
      </w:r>
    </w:p>
    <w:p w14:paraId="2C001047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贯彻执行国家和省、市、县防汛抗旱的法律、法规、政策，及时掌握全镇水情、旱情；组织实施抗洪抢险及抗旱减灾措施，制定镇防汛抗旱方案；组织全镇的防汛抗旱工作；对全镇水利设施实施统一调控和调度；组织对河流、水利工程的防洪安全管理。 </w:t>
      </w:r>
    </w:p>
    <w:p w14:paraId="31C1399D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③成员单位职责及责任人 </w:t>
      </w:r>
    </w:p>
    <w:p w14:paraId="1D8D9B62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1、党政办：负责联络各成员单位，做好协调，上报及信息工作。 </w:t>
      </w:r>
    </w:p>
    <w:p w14:paraId="321B6365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2、安监办：负责防汛抗旱部门、单位的安全生产管理与监督，督促安全隐患排查与整改，事故调查与处理。 </w:t>
      </w:r>
    </w:p>
    <w:p w14:paraId="65CB0944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3、综治办：负责出现汛情、旱情的社会综合治理工作，维护社会稳定。 </w:t>
      </w:r>
    </w:p>
    <w:p w14:paraId="75C5C9AF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4、司法所：负责法律、法规、政策宣传与解释，向受害者提供法律援助。 </w:t>
      </w:r>
    </w:p>
    <w:p w14:paraId="0D0B23A5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5、供电所：负责本单位所辖区内的线路巡查，发现安全隐患及时处理。 </w:t>
      </w:r>
    </w:p>
    <w:p w14:paraId="17C8F86D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6、防汛办：组织、协调、监督、指导全镇防汛抗旱工作；组织、指导全镇防洪排涝、抗旱工程的建设和水毁水利工程的修复；负责水情和旱情的监测预报及全镇防汛抗旱指挥系统工程建设；保障农村居民安全饮水。 </w:t>
      </w:r>
    </w:p>
    <w:p w14:paraId="744F9A24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7、派出所：依法打击造谣惑众和盗窃、哄抢防汛抗旱物资以及破坏防汛抗旱设施的违法犯罪行为；处置因防汛抗旱引发的群众性治安事件；协助组织群众从危险地区安全撤离和转移。保障因汛情所造成的水毁道路的及时修复，确保道路畅通。 </w:t>
      </w:r>
    </w:p>
    <w:p w14:paraId="35C7C211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8、民政办：组织、协调灾后救助工作；核查灾情，发布灾情及救灾工作情况，及时向镇防汛抗旱指挥部提供灾情信息；管理、分配救灾款物并监督检查使用；组织、指导和开展救灾捐赠等工作。 </w:t>
      </w:r>
    </w:p>
    <w:p w14:paraId="616BC586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9、财政所：组织实施全镇防汛抗旱经费预算；根据有关部门和村镇提出的申请，会同镇防办在年度预算内审核下拨防汛抗旱经费，并监督使用。 </w:t>
      </w:r>
    </w:p>
    <w:p w14:paraId="2126A010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10、国土资源所：指导并监督全镇地质灾害群测群防体系的建设与运行；组织对山体滑坡、崩塌、地面塌陷、泥石流等地质灾害的勘察、监测、防治。 </w:t>
      </w:r>
    </w:p>
    <w:p w14:paraId="18BE650F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11、农技站：指导农业防汛抗旱和灾后农业救灾、生产恢复及农业系统的防洪安全；负责灾后恢复农业生产和抗旱所需种子、化肥、农药等物资的组织供应与技术指导。指导防汛抗旱和灾后畜牧业救灾、生产恢复及养殖系统的防洪安全；负责灾后恢复畜牧业生产和抗旱所需种苗、饲料等物资的组织供应与技术指导；组织兽医开展牲畜防病治病，预防和控制疫情的发生和流行。 </w:t>
      </w:r>
    </w:p>
    <w:p w14:paraId="73E756A1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12、林业站：协调防汛木材的供应，组织做好林区防汛管理工作及环保工作 。 </w:t>
      </w:r>
    </w:p>
    <w:p w14:paraId="296FB1E5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13、卫生院：负责水、旱灾区疾病预防控制和医疗救援工作；及时向镇防指提供水、旱灾区疫情和防治信息；组织医疗卫生单位和医疗卫生人员开展防病治病，预防和控制疫情的发生和流行。 </w:t>
      </w:r>
    </w:p>
    <w:p w14:paraId="0B8B1F01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14、中（小）学校：负责学校防汛抗旱工作，防止洪涝灾害，搞好学生的安全教育培训，发生险情组织学生安全撤离。 </w:t>
      </w:r>
    </w:p>
    <w:p w14:paraId="1194CB66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15、村委会：负责本辖区的防汛抗旱工作，对所涉及的范围目标要制定详实的防汛抗旱预案，在汛期要加强巡查，及时排查出险情进行整改；遇到重大险情按照预案边处理，边及时上报，确保人员生命安全。 </w:t>
      </w:r>
    </w:p>
    <w:p w14:paraId="3760DCDF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FF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所有成员单位的一把手为第一责任人，具体负责人员为直接责任人。防汛抗旱关键期，责任人要加强巡查力度，并将检查情况每日报镇防汛抗旱指挥部办公室。</w:t>
      </w:r>
    </w:p>
    <w:p w14:paraId="457AA669">
      <w:pPr>
        <w:widowControl/>
        <w:autoSpaceDE w:val="0"/>
        <w:spacing w:line="510" w:lineRule="exact"/>
        <w:ind w:firstLine="561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 xml:space="preserve">   （五）包保责任人及职责</w:t>
      </w:r>
    </w:p>
    <w:p w14:paraId="1F1B39B9">
      <w:pPr>
        <w:widowControl/>
        <w:autoSpaceDE w:val="0"/>
        <w:spacing w:line="510" w:lineRule="exact"/>
        <w:ind w:firstLine="561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 xml:space="preserve">    (1)包保行政村防汛责任人及职责</w:t>
      </w:r>
    </w:p>
    <w:p w14:paraId="69C1D195">
      <w:pPr>
        <w:shd w:val="clear" w:color="auto" w:fill="FFFFFF"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shd w:val="clear" w:color="auto" w:fill="FFFFFF"/>
        </w:rPr>
        <w:t xml:space="preserve">    ①在上级防指统一组织指挥下，负责本行政村防汛抗旱与抢险救灾避险的具体工作；</w:t>
      </w:r>
    </w:p>
    <w:p w14:paraId="52118205">
      <w:pPr>
        <w:shd w:val="clear" w:color="auto" w:fill="FFFFFF"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shd w:val="clear" w:color="auto" w:fill="FFFFFF"/>
        </w:rPr>
        <w:t xml:space="preserve">    ②负责监督本行政村防汛抗旱预案编制；</w:t>
      </w:r>
    </w:p>
    <w:p w14:paraId="16E1CBEA">
      <w:pPr>
        <w:shd w:val="clear" w:color="auto" w:fill="FFFFFF"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shd w:val="clear" w:color="auto" w:fill="FFFFFF"/>
        </w:rPr>
        <w:t xml:space="preserve">    ③负责落实行政村防汛抗旱责任人和各网格责任人，明确职责，组织培训和演练；</w:t>
      </w:r>
    </w:p>
    <w:p w14:paraId="654628AF">
      <w:pPr>
        <w:widowControl/>
        <w:autoSpaceDE w:val="0"/>
        <w:spacing w:line="510" w:lineRule="exact"/>
        <w:ind w:firstLine="561"/>
        <w:jc w:val="left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 xml:space="preserve">    (2)水库、堤防等防洪工程防汛责任人及职责</w:t>
      </w:r>
    </w:p>
    <w:p w14:paraId="34FF463B">
      <w:pPr>
        <w:shd w:val="clear" w:color="auto" w:fill="FFFFFF"/>
        <w:autoSpaceDE w:val="0"/>
        <w:spacing w:before="225" w:line="510" w:lineRule="exact"/>
        <w:ind w:firstLine="560"/>
        <w:rPr>
          <w:rFonts w:ascii="华文仿宋" w:hAnsi="华文仿宋" w:eastAsia="华文仿宋" w:cs="华文仿宋"/>
          <w:kern w:val="0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  <w:shd w:val="clear" w:color="auto" w:fill="FFFFFF"/>
        </w:rPr>
        <w:t xml:space="preserve">   （一）防汛行政责任人主要职责：1.负责水库防汛安全组织领导；2.组织协调相关部门解决水库、</w:t>
      </w: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堤防等防洪工程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shd w:val="clear" w:color="auto" w:fill="FFFFFF"/>
        </w:rPr>
        <w:t>安全重大问题；3.落实巡查管护、防汛管理经费保障； 4.组织开展防汛检查、隐患排查和应急演练； 5.组织水库、</w:t>
      </w: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堤防等防洪工程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shd w:val="clear" w:color="auto" w:fill="FFFFFF"/>
        </w:rPr>
        <w:t>安全重大突发事件应急处置； 6.定期组织开展和参加防汛安全培训。</w:t>
      </w:r>
    </w:p>
    <w:p w14:paraId="66FBE6AA">
      <w:pPr>
        <w:shd w:val="clear" w:color="auto" w:fill="FFFFFF"/>
        <w:autoSpaceDE w:val="0"/>
        <w:spacing w:before="225" w:line="510" w:lineRule="exact"/>
        <w:ind w:firstLine="561"/>
        <w:rPr>
          <w:rFonts w:ascii="华文仿宋" w:hAnsi="华文仿宋" w:eastAsia="华文仿宋" w:cs="华文仿宋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28"/>
          <w:szCs w:val="28"/>
          <w:shd w:val="clear" w:color="auto" w:fill="FFFFFF"/>
        </w:rPr>
        <w:t>(</w:t>
      </w:r>
      <w:r>
        <w:rPr>
          <w:rFonts w:hint="eastAsia" w:ascii="华文仿宋" w:hAnsi="华文仿宋" w:eastAsia="华文仿宋" w:cs="华文仿宋"/>
          <w:b/>
          <w:bCs/>
          <w:kern w:val="0"/>
          <w:sz w:val="28"/>
          <w:szCs w:val="28"/>
        </w:rPr>
        <w:t>3)危险区人员转移网格包保责任人及职责</w:t>
      </w:r>
    </w:p>
    <w:p w14:paraId="31350BA5">
      <w:pPr>
        <w:shd w:val="clear" w:color="auto" w:fill="FFFFFF"/>
        <w:autoSpaceDE w:val="0"/>
        <w:spacing w:before="225" w:line="510" w:lineRule="exact"/>
        <w:ind w:firstLine="560"/>
        <w:rPr>
          <w:rFonts w:ascii="华文仿宋" w:hAnsi="华文仿宋" w:eastAsia="华文仿宋" w:cs="华文仿宋"/>
          <w:color w:val="FF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kern w:val="0"/>
          <w:sz w:val="28"/>
          <w:szCs w:val="28"/>
        </w:rPr>
        <w:t>山洪灾害网格包保责任人主要职责：负责接收上级有关山洪灾害信息，并将预警信息及时领传达到户到人，当发现本居民出现区现洪涝灾害前兆时，及时发出警信息，组织动员危险区域群众传移安全场所，并及时报告村级山洪灾害工作组或镇防指：当本居民区现洪涝灾害时，应立即组织抢险救援，并及时报告村级山洪灾害工作组或镇防指，必要时可请求上级支援：协助当地政府做好人员转移工作：汛期保持24小时通讯畅通。</w:t>
      </w:r>
    </w:p>
    <w:p w14:paraId="5CC0F4FA">
      <w:pPr>
        <w:widowControl/>
        <w:autoSpaceDE w:val="0"/>
        <w:spacing w:line="510" w:lineRule="exact"/>
        <w:ind w:firstLine="561"/>
        <w:jc w:val="left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(4)其他防汛风险部位包保责任人及职责</w:t>
      </w:r>
    </w:p>
    <w:p w14:paraId="63DFD871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 xml:space="preserve">    ①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水库、河堤防汛巡查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责任人主要职责：1、负责水库、河堤巡视检查：2、做好水库、河堤日常管护：3、记录并报送观测信息：4、坚持防汛值班值守：5、及时报告工程险情：6、参加防汛安全培训</w:t>
      </w:r>
    </w:p>
    <w:p w14:paraId="57D90B1B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 xml:space="preserve">    ②避灾场所管理责任人主要职责：负责避灾场所日常管理和避灾人员基本生活必需品储备，接到洪涝灾害预警，及时做好接纳避灾人员准备：做好避灾人员登记和物品发放工作，确保避灾人员有食物供应、有休息地方、伤病能及治疗：开展防灾知识宣传，掌握避灾人员动态，做好思想工作，确保稳定：参加上级政府及有关部门举办的避灾场所安全管理知识培训，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  <w:lang w:eastAsia="zh-CN"/>
        </w:rPr>
        <w:t>汛期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保持24 小时通讯畅通。</w:t>
      </w:r>
    </w:p>
    <w:p w14:paraId="49C95A5D">
      <w:pPr>
        <w:widowControl/>
        <w:autoSpaceDE w:val="0"/>
        <w:spacing w:line="510" w:lineRule="exact"/>
        <w:ind w:firstLine="561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 xml:space="preserve">     四、预警与应急响应</w:t>
      </w:r>
    </w:p>
    <w:p w14:paraId="2EEEDB61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(一)预警监测</w:t>
      </w:r>
    </w:p>
    <w:p w14:paraId="599557BC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根据重大洪水发生的严重性，分为一般（Ⅳ级），较重（Ⅲ级），严重（Ⅱ级），特别严重（Ⅰ级）四级预警，颜色依次为蓝、黄、橙、红。</w:t>
      </w:r>
    </w:p>
    <w:p w14:paraId="108E1299">
      <w:pPr>
        <w:widowControl/>
        <w:autoSpaceDE w:val="0"/>
        <w:spacing w:line="510" w:lineRule="exact"/>
        <w:ind w:firstLine="560"/>
        <w:textAlignment w:val="baseline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   </w:t>
      </w:r>
    </w:p>
    <w:p w14:paraId="6A81C0B1">
      <w:pPr>
        <w:widowControl/>
        <w:autoSpaceDE w:val="0"/>
        <w:spacing w:line="510" w:lineRule="exact"/>
        <w:ind w:firstLine="560"/>
        <w:textAlignment w:val="baseline"/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</w:pPr>
    </w:p>
    <w:p w14:paraId="5AE2304E">
      <w:pPr>
        <w:widowControl/>
        <w:autoSpaceDE w:val="0"/>
        <w:spacing w:line="510" w:lineRule="exact"/>
        <w:ind w:firstLine="560"/>
        <w:textAlignment w:val="baseline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表一：        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预警标准及降雨量划分表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2731"/>
        <w:gridCol w:w="2175"/>
        <w:gridCol w:w="1946"/>
      </w:tblGrid>
      <w:tr w14:paraId="7C921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A0B7DB">
            <w:pPr>
              <w:widowControl/>
              <w:autoSpaceDE w:val="0"/>
              <w:spacing w:line="510" w:lineRule="exact"/>
              <w:rPr>
                <w:rFonts w:ascii="华文仿宋" w:hAnsi="华文仿宋" w:eastAsia="华文仿宋" w:cs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8"/>
                <w:szCs w:val="28"/>
              </w:rPr>
              <w:t>警报等级</w:t>
            </w:r>
          </w:p>
        </w:tc>
        <w:tc>
          <w:tcPr>
            <w:tcW w:w="2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31C72C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8"/>
                <w:szCs w:val="28"/>
              </w:rPr>
              <w:t>24小时以内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B6119">
            <w:pPr>
              <w:widowControl/>
              <w:autoSpaceDE w:val="0"/>
              <w:spacing w:line="510" w:lineRule="exact"/>
              <w:rPr>
                <w:rFonts w:ascii="华文仿宋" w:hAnsi="华文仿宋" w:eastAsia="华文仿宋" w:cs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8"/>
                <w:szCs w:val="28"/>
              </w:rPr>
              <w:t>或6小时以内</w:t>
            </w: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159755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kern w:val="0"/>
                <w:sz w:val="28"/>
                <w:szCs w:val="28"/>
              </w:rPr>
              <w:t>警报标志</w:t>
            </w:r>
          </w:p>
        </w:tc>
      </w:tr>
      <w:tr w14:paraId="018AB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BD9BD">
            <w:pPr>
              <w:widowControl/>
              <w:autoSpaceDE w:val="0"/>
              <w:spacing w:line="510" w:lineRule="exact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四级警报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78E2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≥80mm≤100m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DC16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B877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蓝色</w:t>
            </w:r>
          </w:p>
        </w:tc>
      </w:tr>
      <w:tr w14:paraId="6F9CD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E233">
            <w:pPr>
              <w:widowControl/>
              <w:autoSpaceDE w:val="0"/>
              <w:spacing w:line="510" w:lineRule="exact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三级警报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22B8">
            <w:pPr>
              <w:widowControl/>
              <w:autoSpaceDE w:val="0"/>
              <w:spacing w:line="510" w:lineRule="exact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≥100m≤120mm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595D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≥80mm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14B2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黄色</w:t>
            </w:r>
          </w:p>
        </w:tc>
      </w:tr>
      <w:tr w14:paraId="3540E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43CC">
            <w:pPr>
              <w:widowControl/>
              <w:autoSpaceDE w:val="0"/>
              <w:spacing w:line="510" w:lineRule="exact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二级警报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5C1B">
            <w:pPr>
              <w:widowControl/>
              <w:autoSpaceDE w:val="0"/>
              <w:spacing w:line="510" w:lineRule="exact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≥120mm≤150mm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7688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≥100mm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B1DB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橙色</w:t>
            </w:r>
          </w:p>
        </w:tc>
      </w:tr>
      <w:tr w14:paraId="55A94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3D9F">
            <w:pPr>
              <w:widowControl/>
              <w:autoSpaceDE w:val="0"/>
              <w:spacing w:line="510" w:lineRule="exact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一级警报</w:t>
            </w:r>
          </w:p>
        </w:tc>
        <w:tc>
          <w:tcPr>
            <w:tcW w:w="2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C6E0">
            <w:pPr>
              <w:widowControl/>
              <w:autoSpaceDE w:val="0"/>
              <w:spacing w:line="510" w:lineRule="exact"/>
              <w:ind w:firstLine="560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≥150mm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EFA2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≥120mm</w:t>
            </w:r>
          </w:p>
        </w:tc>
        <w:tc>
          <w:tcPr>
            <w:tcW w:w="1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553E">
            <w:pPr>
              <w:widowControl/>
              <w:autoSpaceDE w:val="0"/>
              <w:spacing w:line="510" w:lineRule="exact"/>
              <w:ind w:firstLine="56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红色</w:t>
            </w:r>
          </w:p>
        </w:tc>
      </w:tr>
    </w:tbl>
    <w:p w14:paraId="37CF3C87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（二）预警响应</w:t>
      </w:r>
    </w:p>
    <w:p w14:paraId="06EBA6B0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当接到暴雨天气预报，相关行政责任人应引起重视。一是当时发生的降雨量接近或将超过临界雨量值时，应发布暴雨预警信息，二是当上游水位急剧上涨，将对下游造成山洪灾害，应立即向下游发布预警信息；三是水库及山塘发生溃决性重大险情时应及时发布相关信息。</w:t>
      </w:r>
    </w:p>
    <w:p w14:paraId="438F53FA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（三）预警方式:根据当地实际情况设置预警信号如高音喇叭、手摇预警器、鸣锣、口哨等。</w:t>
      </w:r>
    </w:p>
    <w:p w14:paraId="3FCBCBA1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预警信息处理办法：在收到区防汛指挥部的预报警信息后，处理办法：</w:t>
      </w:r>
    </w:p>
    <w:p w14:paraId="3BE41EEB">
      <w:pPr>
        <w:widowControl/>
        <w:autoSpaceDE w:val="0"/>
        <w:spacing w:line="510" w:lineRule="exact"/>
        <w:ind w:firstLine="56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    三级预警：将信息通知到镇防汛指挥部时：镇、村应急分队待命，听众镇防指指挥；监测组、信息组投入工作，其他各应急组集结待命。</w:t>
      </w:r>
    </w:p>
    <w:p w14:paraId="7DF943FF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二级预警：将信息通知到镇防汛指挥部时：镇主要领导坐阵指挥；镇防指加强值班，监测组、信息组密切掌握情况，其他各组进入村组，做好人员转移等一切准备工作。</w:t>
      </w:r>
    </w:p>
    <w:p w14:paraId="1785814E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一级预警：将信息通知到村、组、户启动应急预案：各责任人到到岗到位，深入到村组，做好群众转移安置，投入抢险救灾工作。</w:t>
      </w:r>
    </w:p>
    <w:p w14:paraId="357CD747">
      <w:pPr>
        <w:widowControl/>
        <w:numPr>
          <w:ilvl w:val="0"/>
          <w:numId w:val="1"/>
        </w:numPr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干旱灾害预警 </w:t>
      </w:r>
    </w:p>
    <w:p w14:paraId="7F5A4543">
      <w:pPr>
        <w:widowControl/>
        <w:numPr>
          <w:ilvl w:val="0"/>
          <w:numId w:val="1"/>
        </w:numPr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镇防汛抗旱指挥部针对干旱灾害的成因、特点，因地制宜，落实预警措施。建立健全旱情监测网络和干旱灾害统计，随时掌握旱情灾情，并预测干旱发展趋势，根据不同干旱等级，提出相应对策，为抗旱指挥决策提供科学依据。</w:t>
      </w:r>
    </w:p>
    <w:p w14:paraId="14C09C9D">
      <w:pPr>
        <w:widowControl/>
        <w:shd w:val="clear" w:color="auto" w:fill="FFFFFF"/>
        <w:autoSpaceDE w:val="0"/>
        <w:spacing w:after="150" w:line="510" w:lineRule="exact"/>
        <w:ind w:firstLine="561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 xml:space="preserve">五、应急响应 </w:t>
      </w:r>
    </w:p>
    <w:p w14:paraId="7C92E740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（一）应急响应行动 </w:t>
      </w:r>
    </w:p>
    <w:p w14:paraId="2D33B219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1、镇防指指挥长主持镇防指成员会商，宣布进入紧急防汛（抗旱）期，启动本应急预案，作出相应工作部署，并将情况上报区防指及相关领导，派工作组赴一线指导防洪抗旱工作；同时密切监视汛情、旱情的发展变化，做好汛情、旱情预测预报，由镇防指副组长带班，加强防汛（抗旱）值班，及时发布汛（旱）情通报及防汛抗旱措施；镇防指成员单位按照职责分工，做好有关工作；镇防办随时将情况上报县防指。 </w:t>
      </w:r>
    </w:p>
    <w:p w14:paraId="48E50209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2、受灾村村委会的主要领导应根据镇防指指令及时动员、部署本村防汛抗旱工作，服从镇防指的统一调度；根据预案转移危险地区群众，加强防守巡查，及时控制险情。 </w:t>
      </w:r>
    </w:p>
    <w:p w14:paraId="10FC430B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3、以属地为主的原则成立现场应急指挥部，及时组织防汛抗旱工作；镇防汛抗旱指挥机构及成员单位负责人，应按照职责到分管的区域组织指挥防汛抗旱工作，或驻点具体帮助受灾区做好防汛抗旱和抗灾救灾工作。 </w:t>
      </w:r>
    </w:p>
    <w:p w14:paraId="4C06867E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（二）应急响应措施 </w:t>
      </w:r>
    </w:p>
    <w:p w14:paraId="09C22935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1、汛情灾害 </w:t>
      </w:r>
    </w:p>
    <w:p w14:paraId="648F3ED7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当发生汛情灾害后，镇防指组织专业技术人员，及时赶赴现场，加强观测，采取应急措施，防止灾害形势进一步恶化。当汛情灾害形势严峻时，对是否紧急转移群众作出决策，如需转移时，应按照预案撤离路线要求、转移人员。发生汛情灾害后，若导致人员伤亡或失踪，应立即组织人员或抢险突击队紧急抢险，并及时做好汇报。 </w:t>
      </w:r>
    </w:p>
    <w:p w14:paraId="02B8874C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2、干旱灾害 </w:t>
      </w:r>
    </w:p>
    <w:p w14:paraId="689F82D1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  加强旱情监测和抗旱工作的宣传，密切注视旱情的发展情况，定期分析预测旱情变化趋势，通报旱情信息和抗旱情况，及时组织会商，研究部署抗旱工作，落实应急抗旱资金和物资。落实抗旱职责，做好抗旱水源的统一管理和调度。   </w:t>
      </w:r>
    </w:p>
    <w:p w14:paraId="368F02FA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3、信息报送和处理  </w:t>
      </w:r>
    </w:p>
    <w:p w14:paraId="36BCA3AC">
      <w:pPr>
        <w:widowControl/>
        <w:shd w:val="clear" w:color="auto" w:fill="FFFFFF"/>
        <w:autoSpaceDE w:val="0"/>
        <w:spacing w:after="150" w:line="510" w:lineRule="exact"/>
        <w:ind w:firstLine="560"/>
        <w:jc w:val="left"/>
        <w:rPr>
          <w:rFonts w:ascii="华文仿宋" w:hAnsi="华文仿宋" w:eastAsia="华文仿宋" w:cs="华文仿宋"/>
          <w:color w:val="000000"/>
          <w:spacing w:val="-2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各</w:t>
      </w:r>
      <w:r>
        <w:rPr>
          <w:rFonts w:hint="eastAsia" w:ascii="华文仿宋" w:hAnsi="华文仿宋" w:eastAsia="华文仿宋" w:cs="华文仿宋"/>
          <w:color w:val="000000"/>
          <w:spacing w:val="-2"/>
          <w:kern w:val="0"/>
          <w:sz w:val="28"/>
          <w:szCs w:val="28"/>
        </w:rPr>
        <w:t>类防汛抗旱信息要及时上报。上报内容要快速、准确、详实，重要信息应立即上报，因客观原因一时难以准确掌握的信息，应及时报告基本情况，随后补报详情。所有信息必须报镇防汛抗旱指挥部办公室，根据响应级别，由指挥长签署意见后，再上报区防汛抗旱指挥部。</w:t>
      </w:r>
    </w:p>
    <w:p w14:paraId="0C165933">
      <w:pPr>
        <w:widowControl/>
        <w:autoSpaceDE w:val="0"/>
        <w:spacing w:line="510" w:lineRule="exact"/>
        <w:ind w:firstLine="561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 xml:space="preserve">      六、应急保障</w:t>
      </w:r>
    </w:p>
    <w:p w14:paraId="11B8CAE2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    （一）应急队伍</w:t>
      </w:r>
    </w:p>
    <w:p w14:paraId="7542B42E">
      <w:pPr>
        <w:widowControl/>
        <w:autoSpaceDE w:val="0"/>
        <w:spacing w:line="510" w:lineRule="exact"/>
        <w:ind w:firstLine="280" w:firstLineChars="100"/>
        <w:jc w:val="left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任何单位和个人都有依法参加防汛抗洪的义务。基干民兵是抗洪抢险的重要力量。三口镇防汛抢险队伍分为：三口镇应急抢险队伍、村级应急抢险队伍二部分组成。</w:t>
      </w:r>
    </w:p>
    <w:p w14:paraId="3D0BF95E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 (二)水库、河堤巡查队伍</w:t>
      </w:r>
    </w:p>
    <w:p w14:paraId="3B1CD36F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水库、河堤巡查人员必须做到“三清、三快”，三清：险情查清，信号记清、报告说清：三快：发现险情要快、报告险情要快、抢护要快：巡查范围：包括堤顶、堤坡，堤脚、水工建筑物等工程。</w:t>
      </w:r>
    </w:p>
    <w:p w14:paraId="31519F1B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(三)防汛抢险救援物资和装备</w:t>
      </w:r>
    </w:p>
    <w:p w14:paraId="1B2F1B5C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 xml:space="preserve">    防汛抗旱抢险物资储备主要是定点储备、专业管理、保障应急需要的原则，专用于遭受洪涝、干旱灾害地区开展防汛抢险、抗旱减灾及受灾群众的救助。防汛物资储备方式：主要是常用储备和社会储备和防汛责任单位储备。社会储备是为了弥补常备防汛抗旱抢险物资不足，与地方经营企业签订防汛物资储备协议，保障防汛抗旱抢险物资的供应。</w:t>
      </w:r>
    </w:p>
    <w:p w14:paraId="7FE045B1">
      <w:pPr>
        <w:widowControl/>
        <w:autoSpaceDE w:val="0"/>
        <w:spacing w:line="510" w:lineRule="exact"/>
        <w:ind w:firstLine="560"/>
        <w:jc w:val="left"/>
        <w:rPr>
          <w:rFonts w:ascii="华文仿宋" w:hAnsi="华文仿宋" w:eastAsia="华文仿宋" w:cs="华文仿宋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各村委会常备防汛物资，结合各自实际需储存物资种类、数量要自行解决集中储备地点、费用由各村自己解决。</w:t>
      </w:r>
    </w:p>
    <w:p w14:paraId="2C5CF30D">
      <w:pPr>
        <w:widowControl/>
        <w:autoSpaceDE w:val="0"/>
        <w:spacing w:line="510" w:lineRule="exact"/>
        <w:ind w:left="420" w:firstLine="561"/>
        <w:jc w:val="left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七、宣传教育与培训演练</w:t>
      </w:r>
    </w:p>
    <w:p w14:paraId="20C72116">
      <w:pPr>
        <w:widowControl/>
        <w:autoSpaceDE w:val="0"/>
        <w:spacing w:line="510" w:lineRule="exact"/>
        <w:ind w:firstLine="560" w:firstLineChars="200"/>
        <w:textAlignment w:val="baseline"/>
        <w:rPr>
          <w:rFonts w:ascii="华文仿宋" w:hAnsi="华文仿宋" w:eastAsia="华文仿宋" w:cs="华文仿宋"/>
          <w:color w:val="0000FF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三口镇防汛抗旱指挥部强化防汛抗旱宣教演练。每年开展一次《山洪灾害防御宣传手册》、《地质灾害防御指南》为重点的应急知识进学校、进乡村街道活动，普及应急知识。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实战演练：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进入汛期，镇防汛办每年组织5个行政村民兵应急小分队开展防汛应急培训演练；</w:t>
      </w:r>
      <w:r>
        <w:rPr>
          <w:rFonts w:hint="eastAsia" w:ascii="华文仿宋" w:hAnsi="华文仿宋" w:eastAsia="华文仿宋" w:cs="华文仿宋"/>
          <w:color w:val="000000"/>
          <w:kern w:val="0"/>
          <w:sz w:val="28"/>
          <w:szCs w:val="28"/>
        </w:rPr>
        <w:t>引导群众转移路线、地点安置等，即使在电力、通讯中断的情况下也能不乱阵脚，安全转移。</w:t>
      </w:r>
      <w:r>
        <w:rPr>
          <w:rFonts w:hint="eastAsia" w:ascii="华文仿宋" w:hAnsi="华文仿宋" w:eastAsia="华文仿宋" w:cs="华文仿宋"/>
          <w:color w:val="000000"/>
          <w:sz w:val="28"/>
          <w:szCs w:val="28"/>
          <w:shd w:val="clear" w:color="auto" w:fill="FFFFFF"/>
        </w:rPr>
        <w:t>通过演练全面提升了政府应对突发事件的组织指挥、协调配合、应急联动和高效处置的能力。</w:t>
      </w:r>
    </w:p>
    <w:p w14:paraId="4DEBB383">
      <w:pPr>
        <w:widowControl/>
        <w:autoSpaceDE w:val="0"/>
        <w:spacing w:line="510" w:lineRule="exact"/>
        <w:ind w:firstLine="561"/>
        <w:jc w:val="left"/>
        <w:rPr>
          <w:rFonts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8"/>
          <w:szCs w:val="28"/>
        </w:rPr>
        <w:t>八、附图及附表</w:t>
      </w:r>
    </w:p>
    <w:p w14:paraId="3627AA3C">
      <w:pPr>
        <w:widowControl/>
        <w:ind w:firstLine="480"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5219065" cy="4133850"/>
            <wp:effectExtent l="19050" t="0" r="635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AD4DD7">
      <w:pPr>
        <w:widowControl/>
        <w:ind w:firstLine="482"/>
        <w:jc w:val="center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4"/>
          <w:szCs w:val="24"/>
        </w:rPr>
        <w:t>重点风险隐患分布图</w:t>
      </w:r>
      <w:r>
        <w:rPr>
          <w:rFonts w:ascii="Times New Roman" w:hAnsi="Times New Roman" w:eastAsia="宋体" w:cs="Times New Roman"/>
          <w:color w:val="000000"/>
          <w:szCs w:val="21"/>
        </w:rPr>
        <w:drawing>
          <wp:inline distT="0" distB="0" distL="0" distR="0">
            <wp:extent cx="5276850" cy="3867150"/>
            <wp:effectExtent l="19050" t="0" r="0" b="0"/>
            <wp:docPr id="2" name="图片 2" descr="C:\Users\Administrator\AppData\Local\Temp\ksohtml5936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Local\Temp\ksohtml5936\wp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904D3">
      <w:pPr>
        <w:widowControl/>
        <w:jc w:val="left"/>
        <w:rPr>
          <w:rFonts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Cs w:val="21"/>
        </w:rPr>
        <w:drawing>
          <wp:inline distT="0" distB="0" distL="0" distR="0">
            <wp:extent cx="5334000" cy="4229100"/>
            <wp:effectExtent l="19050" t="0" r="0" b="0"/>
            <wp:docPr id="3" name="图片 3" descr="C:\Users\Administrator\AppData\Local\Temp\ksohtml5936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ksohtml5936\wps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E0CF9">
      <w:pPr>
        <w:widowControl/>
        <w:ind w:firstLine="400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drawing>
          <wp:inline distT="0" distB="0" distL="0" distR="0">
            <wp:extent cx="5314950" cy="3048000"/>
            <wp:effectExtent l="0" t="0" r="0" b="0"/>
            <wp:docPr id="4" name="图片 4" descr="C:\Users\Administrator\AppData\Local\Temp\ksohtml5936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Temp\ksohtml5936\wps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71E08">
      <w:pPr>
        <w:widowControl/>
        <w:ind w:firstLine="562"/>
        <w:jc w:val="center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三口镇白果树村历史（2021.7.3）涝灾人员转移安置情况表</w:t>
      </w:r>
    </w:p>
    <w:tbl>
      <w:tblPr>
        <w:tblStyle w:val="5"/>
        <w:tblW w:w="89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435"/>
        <w:gridCol w:w="540"/>
        <w:gridCol w:w="615"/>
        <w:gridCol w:w="585"/>
        <w:gridCol w:w="624"/>
        <w:gridCol w:w="630"/>
        <w:gridCol w:w="600"/>
        <w:gridCol w:w="705"/>
        <w:gridCol w:w="615"/>
        <w:gridCol w:w="540"/>
        <w:gridCol w:w="445"/>
        <w:gridCol w:w="568"/>
        <w:gridCol w:w="630"/>
        <w:gridCol w:w="527"/>
        <w:gridCol w:w="565"/>
      </w:tblGrid>
      <w:tr w14:paraId="197AB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DD7D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A1BAA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转移</w:t>
            </w:r>
          </w:p>
          <w:p w14:paraId="01443108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对象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00AF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kern w:val="0"/>
                <w:sz w:val="16"/>
                <w:szCs w:val="16"/>
              </w:rPr>
              <w:t>易淹范</w:t>
            </w: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人口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85E6">
            <w:pPr>
              <w:ind w:firstLine="361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村级转移包保责任人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6AD7">
            <w:pPr>
              <w:ind w:firstLine="361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村组转移</w:t>
            </w:r>
          </w:p>
          <w:p w14:paraId="2EFD5DB8">
            <w:pPr>
              <w:ind w:firstLine="361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包保责任人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7214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准备转移信号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F3E6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立即</w:t>
            </w:r>
          </w:p>
          <w:p w14:paraId="5B90AC3D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转移</w:t>
            </w:r>
          </w:p>
          <w:p w14:paraId="4EF41B0D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信号</w:t>
            </w:r>
          </w:p>
        </w:tc>
        <w:tc>
          <w:tcPr>
            <w:tcW w:w="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62DF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转移</w:t>
            </w:r>
          </w:p>
          <w:p w14:paraId="04BDAF10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路线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DC89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安置</w:t>
            </w:r>
          </w:p>
          <w:p w14:paraId="2C39670C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地点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9271">
            <w:pPr>
              <w:ind w:firstLine="361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安置点现场</w:t>
            </w:r>
          </w:p>
          <w:p w14:paraId="138B5898">
            <w:pPr>
              <w:ind w:firstLine="361"/>
              <w:jc w:val="center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管理责任人</w:t>
            </w:r>
          </w:p>
        </w:tc>
      </w:tr>
      <w:tr w14:paraId="11A02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A867">
            <w:pPr>
              <w:widowControl/>
              <w:ind w:firstLine="402"/>
              <w:jc w:val="left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80D8">
            <w:pPr>
              <w:widowControl/>
              <w:ind w:firstLine="361"/>
              <w:jc w:val="left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6FE0">
            <w:pPr>
              <w:widowControl/>
              <w:ind w:firstLine="361"/>
              <w:jc w:val="left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0D759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5F0A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职务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877E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7F4A3A16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方式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7B9E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A6B7D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职务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D366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56E4EB30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方式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8535">
            <w:pPr>
              <w:widowControl/>
              <w:ind w:firstLine="361"/>
              <w:jc w:val="left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1420">
            <w:pPr>
              <w:widowControl/>
              <w:ind w:firstLine="361"/>
              <w:jc w:val="left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FDAB">
            <w:pPr>
              <w:widowControl/>
              <w:ind w:firstLine="361"/>
              <w:jc w:val="left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C630">
            <w:pPr>
              <w:widowControl/>
              <w:ind w:firstLine="361"/>
              <w:jc w:val="left"/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31E3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8E1CC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职务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3703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42D1EB65">
            <w:pPr>
              <w:rPr>
                <w:rFonts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bCs/>
                <w:color w:val="000000"/>
                <w:sz w:val="16"/>
                <w:szCs w:val="16"/>
              </w:rPr>
              <w:t>方式</w:t>
            </w:r>
          </w:p>
        </w:tc>
      </w:tr>
      <w:tr w14:paraId="6BD8F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F2A7">
            <w:pPr>
              <w:spacing w:line="480" w:lineRule="exact"/>
              <w:ind w:firstLine="40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白白果树</w:t>
            </w:r>
          </w:p>
          <w:p w14:paraId="7162F315">
            <w:pPr>
              <w:spacing w:line="480" w:lineRule="exact"/>
              <w:ind w:firstLine="40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村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419CC">
            <w:pPr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山下</w:t>
            </w:r>
          </w:p>
          <w:p w14:paraId="012BCDDC">
            <w:pPr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老九</w:t>
            </w:r>
          </w:p>
          <w:p w14:paraId="119FB61E">
            <w:pPr>
              <w:spacing w:line="400" w:lineRule="exact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八分里组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C576E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39户</w:t>
            </w:r>
          </w:p>
          <w:p w14:paraId="65C8485D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96人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FEA4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毕国栋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4016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村书记</w:t>
            </w:r>
          </w:p>
          <w:p w14:paraId="6A5E852E">
            <w:pPr>
              <w:ind w:firstLine="36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7E31">
            <w:pPr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6"/>
                <w:szCs w:val="16"/>
              </w:rPr>
              <w:t>13515594808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039B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施马清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2CD1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村干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050B">
            <w:pPr>
              <w:ind w:firstLine="36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</w:p>
          <w:p w14:paraId="6FAD7090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1875592</w:t>
            </w:r>
          </w:p>
          <w:p w14:paraId="078E32F1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6345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D019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预警</w:t>
            </w:r>
          </w:p>
          <w:p w14:paraId="74B2A3F3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广播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F71B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敲锣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1010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乡道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45F3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村部</w:t>
            </w:r>
          </w:p>
          <w:p w14:paraId="4C361B4F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大楼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244D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吴  霞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24EE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村委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51BA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18955909331</w:t>
            </w:r>
          </w:p>
        </w:tc>
      </w:tr>
      <w:tr w14:paraId="13926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934D">
            <w:pPr>
              <w:widowControl/>
              <w:ind w:firstLine="40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0F7A">
            <w:pPr>
              <w:widowControl/>
              <w:ind w:firstLine="36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11D0">
            <w:pPr>
              <w:widowControl/>
              <w:ind w:firstLine="36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D9B3">
            <w:pPr>
              <w:widowControl/>
              <w:ind w:firstLine="36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7F95">
            <w:pPr>
              <w:widowControl/>
              <w:ind w:firstLine="36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9B7A">
            <w:pPr>
              <w:widowControl/>
              <w:ind w:firstLine="360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AA11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陈达鸿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3450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村委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8DFB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1385593</w:t>
            </w:r>
          </w:p>
          <w:p w14:paraId="0A92CE1E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0774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2CDC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预警</w:t>
            </w:r>
          </w:p>
          <w:p w14:paraId="2876B7A7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广播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9B1A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敲锣</w:t>
            </w: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3D47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乡道</w:t>
            </w: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9E72">
            <w:pPr>
              <w:widowControl/>
              <w:ind w:firstLine="360"/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6477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宋莉莉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08AE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村</w:t>
            </w:r>
          </w:p>
          <w:p w14:paraId="57FAAA97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委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E92F">
            <w:pPr>
              <w:jc w:val="center"/>
              <w:rPr>
                <w:rFonts w:cs="宋体" w:asciiTheme="majorEastAsia" w:hAnsiTheme="majorEastAsia" w:eastAsiaTheme="majorEastAsia"/>
                <w:color w:val="00000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 w:val="16"/>
                <w:szCs w:val="16"/>
              </w:rPr>
              <w:t>18955909326</w:t>
            </w:r>
          </w:p>
        </w:tc>
      </w:tr>
    </w:tbl>
    <w:p w14:paraId="66DCF823">
      <w:pPr>
        <w:widowControl/>
        <w:ind w:firstLine="562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三口镇应急队伍情况统计表</w:t>
      </w:r>
    </w:p>
    <w:p w14:paraId="485C8785">
      <w:pPr>
        <w:widowControl/>
        <w:ind w:firstLine="402"/>
        <w:rPr>
          <w:rFonts w:ascii="仿宋_GB2312" w:hAnsi="宋体" w:eastAsia="仿宋_GB2312" w:cs="宋体"/>
          <w:b/>
          <w:color w:val="000000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0"/>
          <w:szCs w:val="20"/>
        </w:rPr>
        <w:t>填报单位： 三口镇</w:t>
      </w:r>
    </w:p>
    <w:tbl>
      <w:tblPr>
        <w:tblStyle w:val="5"/>
        <w:tblW w:w="8850" w:type="dxa"/>
        <w:tblInd w:w="-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16"/>
        <w:gridCol w:w="1376"/>
        <w:gridCol w:w="1256"/>
        <w:gridCol w:w="1316"/>
        <w:gridCol w:w="1236"/>
        <w:gridCol w:w="898"/>
      </w:tblGrid>
      <w:tr w14:paraId="4791C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55C3D">
            <w:pPr>
              <w:widowControl/>
              <w:ind w:firstLine="402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区县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7362B">
            <w:pPr>
              <w:widowControl/>
              <w:ind w:firstLine="402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区级抢险队伍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ABAE8">
            <w:pPr>
              <w:widowControl/>
              <w:ind w:firstLine="402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乡镇级抢险队伍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E8ED6">
            <w:pPr>
              <w:widowControl/>
              <w:ind w:firstLine="402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村级抢险队伍</w:t>
            </w:r>
          </w:p>
        </w:tc>
      </w:tr>
      <w:tr w14:paraId="4305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7996">
            <w:pPr>
              <w:widowControl/>
              <w:ind w:firstLine="402"/>
              <w:jc w:val="left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C2B95">
            <w:pPr>
              <w:widowControl/>
              <w:ind w:firstLine="402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4A87B">
            <w:pPr>
              <w:widowControl/>
              <w:ind w:firstLine="402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F845C">
            <w:pPr>
              <w:widowControl/>
              <w:ind w:firstLine="402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39D02">
            <w:pPr>
              <w:widowControl/>
              <w:ind w:firstLine="402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3A5E0">
            <w:pPr>
              <w:widowControl/>
              <w:ind w:firstLine="402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8C7C">
            <w:pPr>
              <w:widowControl/>
              <w:ind w:firstLine="402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14:paraId="2FFFB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0696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D3FFD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EF3EC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7184C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AAEB5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E344A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0251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CB2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9737C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F4540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5DDCB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22A66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5270D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81411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F97C5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141</w:t>
            </w:r>
          </w:p>
        </w:tc>
      </w:tr>
      <w:tr w14:paraId="1202F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F8AA8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62121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CDA6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FD229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66FE7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03CF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4CE3C"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0"/>
                <w:szCs w:val="20"/>
              </w:rPr>
              <w:t>141</w:t>
            </w:r>
          </w:p>
        </w:tc>
      </w:tr>
    </w:tbl>
    <w:p w14:paraId="10F146B4">
      <w:pPr>
        <w:ind w:firstLine="400"/>
        <w:jc w:val="center"/>
        <w:rPr>
          <w:rFonts w:ascii="宋体" w:hAnsi="宋体" w:eastAsia="宋体" w:cs="Times New Roman"/>
          <w:color w:val="000000"/>
          <w:szCs w:val="21"/>
        </w:rPr>
      </w:pPr>
    </w:p>
    <w:p w14:paraId="366D1B44">
      <w:pPr>
        <w:widowControl/>
        <w:spacing w:line="240" w:lineRule="exact"/>
        <w:ind w:firstLine="562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 w14:paraId="77BD3353">
      <w:pPr>
        <w:widowControl/>
        <w:spacing w:line="240" w:lineRule="exact"/>
        <w:ind w:firstLine="562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 w14:paraId="34919588">
      <w:pPr>
        <w:widowControl/>
        <w:spacing w:line="24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</w:p>
    <w:p w14:paraId="7A1774A2">
      <w:pPr>
        <w:widowControl/>
        <w:spacing w:line="240" w:lineRule="exact"/>
        <w:ind w:firstLine="562"/>
        <w:jc w:val="center"/>
        <w:rPr>
          <w:rFonts w:ascii="仿宋_GB2312" w:hAnsi="宋体" w:eastAsia="仿宋_GB2312" w:cs="宋体"/>
          <w:b/>
          <w:color w:val="000000"/>
          <w:kern w:val="0"/>
          <w:sz w:val="20"/>
          <w:szCs w:val="20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巡库查险队伍表</w:t>
      </w:r>
    </w:p>
    <w:p w14:paraId="5BCE498C">
      <w:pPr>
        <w:widowControl/>
        <w:ind w:firstLine="402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0"/>
          <w:szCs w:val="20"/>
        </w:rPr>
        <w:t>填报单位： 三口镇</w:t>
      </w:r>
    </w:p>
    <w:tbl>
      <w:tblPr>
        <w:tblStyle w:val="5"/>
        <w:tblW w:w="8132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62"/>
        <w:gridCol w:w="955"/>
        <w:gridCol w:w="1372"/>
        <w:gridCol w:w="401"/>
        <w:gridCol w:w="435"/>
        <w:gridCol w:w="849"/>
        <w:gridCol w:w="703"/>
        <w:gridCol w:w="880"/>
        <w:gridCol w:w="192"/>
        <w:gridCol w:w="1315"/>
        <w:gridCol w:w="43"/>
      </w:tblGrid>
      <w:tr w14:paraId="0930B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690" w:hRule="atLeast"/>
        </w:trPr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313AA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行政区划码必填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524F8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责任人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92D4">
            <w:pPr>
              <w:widowControl/>
              <w:spacing w:line="220" w:lineRule="exact"/>
              <w:ind w:firstLine="402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39107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  <w:p w14:paraId="60D9409F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（注明</w:t>
            </w:r>
          </w:p>
          <w:p w14:paraId="497819CA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乡镇）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C893">
            <w:pPr>
              <w:widowControl/>
              <w:spacing w:line="220" w:lineRule="exact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山洪网格名称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04DC">
            <w:pPr>
              <w:widowControl/>
              <w:spacing w:line="220" w:lineRule="exact"/>
              <w:ind w:firstLine="402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CEEE">
            <w:pPr>
              <w:widowControl/>
              <w:spacing w:line="220" w:lineRule="exact"/>
              <w:ind w:firstLine="402"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责任人信息</w:t>
            </w:r>
          </w:p>
        </w:tc>
      </w:tr>
      <w:tr w14:paraId="61352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32" w:hRule="atLeast"/>
        </w:trPr>
        <w:tc>
          <w:tcPr>
            <w:tcW w:w="9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878D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巷联村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02D39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施国强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EB60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13955977696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D0E2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1919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巷联村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D75B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书记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FF2A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行政村责任人</w:t>
            </w:r>
          </w:p>
        </w:tc>
      </w:tr>
      <w:tr w14:paraId="400CC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198" w:hRule="atLeast"/>
        </w:trPr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16C8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C4001">
            <w:pPr>
              <w:widowControl/>
              <w:spacing w:line="300" w:lineRule="exact"/>
              <w:jc w:val="center"/>
              <w:textAlignment w:val="bottom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吴贤龙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A65E2">
            <w:pPr>
              <w:widowControl/>
              <w:spacing w:line="300" w:lineRule="exact"/>
              <w:jc w:val="center"/>
              <w:textAlignment w:val="bottom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18955947761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4A9ED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DC158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巷联村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3633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库管员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682F7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巡查责任人</w:t>
            </w:r>
          </w:p>
        </w:tc>
      </w:tr>
      <w:tr w14:paraId="1DB5E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15" w:hRule="atLeast"/>
        </w:trPr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2ABA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EEAE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周志成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440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18855982182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660A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0C4C7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巷联村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C4DAE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村委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366FD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预警责任人</w:t>
            </w:r>
          </w:p>
        </w:tc>
      </w:tr>
      <w:tr w14:paraId="2F3F3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15" w:hRule="atLeast"/>
        </w:trPr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512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联中村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CDF74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凌　磊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B7D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18955959846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8273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777B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联中村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69F76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主任　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016A8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行政村责任人</w:t>
            </w:r>
          </w:p>
        </w:tc>
      </w:tr>
      <w:tr w14:paraId="4FECC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15" w:hRule="atLeast"/>
        </w:trPr>
        <w:tc>
          <w:tcPr>
            <w:tcW w:w="9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9A73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1A5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宋海五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269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15056698279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3476A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BD24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联中村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C678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库管员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6B796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巡查责任人</w:t>
            </w:r>
          </w:p>
        </w:tc>
      </w:tr>
      <w:tr w14:paraId="0E349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15" w:hRule="atLeast"/>
        </w:trPr>
        <w:tc>
          <w:tcPr>
            <w:tcW w:w="9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1EC5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6D36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徐　瑞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E53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18005598859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F4B2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8F0AA3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联中村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C3BFC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村委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10A52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预警责任人</w:t>
            </w:r>
          </w:p>
        </w:tc>
      </w:tr>
      <w:tr w14:paraId="60166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68" w:hRule="atLeast"/>
        </w:trPr>
        <w:tc>
          <w:tcPr>
            <w:tcW w:w="9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B0838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白果树村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8545B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毕国栋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049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13515594808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0EEC1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D5E6E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白果树村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C28F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书记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31D9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行政村责任人</w:t>
            </w:r>
          </w:p>
        </w:tc>
      </w:tr>
      <w:tr w14:paraId="71FE8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198" w:hRule="atLeast"/>
        </w:trPr>
        <w:tc>
          <w:tcPr>
            <w:tcW w:w="9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FA71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67375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施马青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E498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18755926345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638F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85618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白果树村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A836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村委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FDBE5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巡查责任人</w:t>
            </w:r>
          </w:p>
        </w:tc>
      </w:tr>
      <w:tr w14:paraId="184D8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190" w:hRule="atLeast"/>
        </w:trPr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3121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8AC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陈达鸿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DC5E5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13855930774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BA74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A16B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白果树村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AA59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村委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A464B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预警责任人</w:t>
            </w:r>
          </w:p>
        </w:tc>
      </w:tr>
      <w:tr w14:paraId="15B85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199" w:hRule="atLeast"/>
        </w:trPr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8F3C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湘潭村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912C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黄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56199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13855923420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63C7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21AE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湘潭村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B49B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书记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B48EF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行政村责任人</w:t>
            </w:r>
          </w:p>
        </w:tc>
      </w:tr>
      <w:tr w14:paraId="223E4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15" w:hRule="atLeast"/>
        </w:trPr>
        <w:tc>
          <w:tcPr>
            <w:tcW w:w="9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001EC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4DF74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叶文学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495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13339099568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319B8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CDFD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湘潭村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A2A6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村委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5E382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巡查责任人</w:t>
            </w:r>
          </w:p>
        </w:tc>
      </w:tr>
      <w:tr w14:paraId="5A97D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32" w:hRule="atLeast"/>
        </w:trPr>
        <w:tc>
          <w:tcPr>
            <w:tcW w:w="9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CF7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453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张  敏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81B6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13965537122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3912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5AA1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湘潭村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4359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村委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75E66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预警责任人</w:t>
            </w:r>
          </w:p>
        </w:tc>
      </w:tr>
      <w:tr w14:paraId="5EEB0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68" w:hRule="atLeast"/>
        </w:trPr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426B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汪家桥村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B8C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周枫叶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B00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18955963498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F92F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5132F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汪家桥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5BAFF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书记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98E9F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行政村责任人</w:t>
            </w:r>
          </w:p>
        </w:tc>
      </w:tr>
      <w:tr w14:paraId="4FECF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21" w:hRule="atLeast"/>
        </w:trPr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6FE7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620A6">
            <w:pPr>
              <w:widowControl/>
              <w:spacing w:line="300" w:lineRule="exact"/>
              <w:jc w:val="center"/>
              <w:textAlignment w:val="bottom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宋光明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0C755">
            <w:pPr>
              <w:widowControl/>
              <w:spacing w:line="300" w:lineRule="exact"/>
              <w:jc w:val="center"/>
              <w:textAlignment w:val="bottom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15005599372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9591C2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CA6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汪家桥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5775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库管员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B8BC059">
            <w:pPr>
              <w:widowControl/>
              <w:spacing w:line="300" w:lineRule="exact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巡查责任人</w:t>
            </w:r>
          </w:p>
        </w:tc>
      </w:tr>
      <w:tr w14:paraId="5572E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221" w:hRule="atLeast"/>
        </w:trPr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DF71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91F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翟德玉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3D9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15305592729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E147D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三口镇</w:t>
            </w:r>
          </w:p>
        </w:tc>
        <w:tc>
          <w:tcPr>
            <w:tcW w:w="1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F51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汪家桥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BF83">
            <w:pPr>
              <w:widowControl/>
              <w:spacing w:line="300" w:lineRule="exact"/>
              <w:jc w:val="left"/>
              <w:textAlignment w:val="center"/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村委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300F9">
            <w:pPr>
              <w:widowControl/>
              <w:spacing w:line="300" w:lineRule="exact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</w:rPr>
              <w:t>预警责任人</w:t>
            </w:r>
          </w:p>
        </w:tc>
      </w:tr>
      <w:tr w14:paraId="1D27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A36CE">
            <w:pPr>
              <w:widowControl/>
              <w:ind w:firstLine="562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三口镇防汛应急物资清单</w:t>
            </w:r>
          </w:p>
        </w:tc>
      </w:tr>
      <w:tr w14:paraId="33E25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6A2C">
            <w:pPr>
              <w:widowControl/>
              <w:ind w:firstLine="442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1661">
            <w:pPr>
              <w:widowControl/>
              <w:ind w:firstLine="442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名称　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CB08">
            <w:pPr>
              <w:widowControl/>
              <w:ind w:firstLine="442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单位　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01A4">
            <w:pPr>
              <w:widowControl/>
              <w:ind w:firstLine="442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5784">
            <w:pPr>
              <w:widowControl/>
              <w:ind w:firstLine="442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4FC7D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0E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835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编织袋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22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F8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3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7C47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三口镇防汛物资储备库</w:t>
            </w:r>
          </w:p>
        </w:tc>
      </w:tr>
      <w:tr w14:paraId="7105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3C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92E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铁锹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AB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40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BCC2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264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4E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459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充电手电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26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8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0533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9950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EE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0DB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防汛仓库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A3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间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AF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985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376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CE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BE3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雨衣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40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39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8BBD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05F4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A3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F9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水泵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C5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10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8F9B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3013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8A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1A3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8"/>
                <w:rFonts w:ascii="仿宋_GB2312" w:hAnsi="仿宋_GB2312" w:eastAsia="仿宋_GB2312" w:cs="仿宋_GB2312"/>
                <w:sz w:val="20"/>
                <w:szCs w:val="20"/>
              </w:rPr>
              <w:t>8#铁丝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FE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公斤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5B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F670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3D65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D6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F93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消毒片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EA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桶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3C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BEEC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1977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0B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FD2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救生衣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F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15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59B8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12A5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44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186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救生圈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85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6B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FED1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7436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52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9D2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水带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D6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9C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35DE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59FAE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C6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EFB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手摇预警器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62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80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841F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18B1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D2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1C3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锣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7A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85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5178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A665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54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6EE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5D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1B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F2F9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6576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C7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A3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0D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92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422E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36F73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FB6E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6921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299E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A7AE"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7280"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 w14:paraId="1FD0F396">
      <w:pPr>
        <w:ind w:firstLine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D86859"/>
    <w:multiLevelType w:val="multilevel"/>
    <w:tmpl w:val="1FD86859"/>
    <w:lvl w:ilvl="0" w:tentative="0">
      <w:start w:val="4"/>
      <w:numFmt w:val="chineseCounting"/>
      <w:suff w:val="nothing"/>
      <w:lvlText w:val="（%1）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JiOGE3MzVhN2JkZTUwNWZiNWU2ZDRlMzg3ZDdlMDcifQ=="/>
  </w:docVars>
  <w:rsids>
    <w:rsidRoot w:val="001F2EB0"/>
    <w:rsid w:val="00084C07"/>
    <w:rsid w:val="000C526C"/>
    <w:rsid w:val="001365E0"/>
    <w:rsid w:val="00154171"/>
    <w:rsid w:val="001614FB"/>
    <w:rsid w:val="001B1F6C"/>
    <w:rsid w:val="001D09A1"/>
    <w:rsid w:val="001F2EB0"/>
    <w:rsid w:val="00220BB3"/>
    <w:rsid w:val="00270C11"/>
    <w:rsid w:val="0028370F"/>
    <w:rsid w:val="002F77A6"/>
    <w:rsid w:val="00323145"/>
    <w:rsid w:val="00356A5B"/>
    <w:rsid w:val="004207DD"/>
    <w:rsid w:val="00453A37"/>
    <w:rsid w:val="0065497D"/>
    <w:rsid w:val="006661A7"/>
    <w:rsid w:val="00767990"/>
    <w:rsid w:val="00775DA0"/>
    <w:rsid w:val="007A5E38"/>
    <w:rsid w:val="007F726E"/>
    <w:rsid w:val="0087187A"/>
    <w:rsid w:val="0089551E"/>
    <w:rsid w:val="008B463D"/>
    <w:rsid w:val="009174AD"/>
    <w:rsid w:val="00920A6C"/>
    <w:rsid w:val="00926804"/>
    <w:rsid w:val="0095787A"/>
    <w:rsid w:val="009A3E3A"/>
    <w:rsid w:val="009F10FB"/>
    <w:rsid w:val="00A25082"/>
    <w:rsid w:val="00A81526"/>
    <w:rsid w:val="00A92593"/>
    <w:rsid w:val="00B63102"/>
    <w:rsid w:val="00BB0A11"/>
    <w:rsid w:val="00CD226E"/>
    <w:rsid w:val="00D13611"/>
    <w:rsid w:val="00DB7E51"/>
    <w:rsid w:val="00DE09E9"/>
    <w:rsid w:val="00DE2CC9"/>
    <w:rsid w:val="00DE47C4"/>
    <w:rsid w:val="00EA1200"/>
    <w:rsid w:val="00F96812"/>
    <w:rsid w:val="00FB08D2"/>
    <w:rsid w:val="00FB64D2"/>
    <w:rsid w:val="01FE29A1"/>
    <w:rsid w:val="02160F0D"/>
    <w:rsid w:val="033346AE"/>
    <w:rsid w:val="039C5442"/>
    <w:rsid w:val="07F12B74"/>
    <w:rsid w:val="08307212"/>
    <w:rsid w:val="0B546770"/>
    <w:rsid w:val="0C086F7F"/>
    <w:rsid w:val="0CBB6988"/>
    <w:rsid w:val="0DEB2095"/>
    <w:rsid w:val="12502BA9"/>
    <w:rsid w:val="12BA7C89"/>
    <w:rsid w:val="136B18B4"/>
    <w:rsid w:val="14BC4A61"/>
    <w:rsid w:val="1A7867B1"/>
    <w:rsid w:val="1BA033DB"/>
    <w:rsid w:val="1C386E1E"/>
    <w:rsid w:val="1C3F50B7"/>
    <w:rsid w:val="1F72738A"/>
    <w:rsid w:val="20CA76F9"/>
    <w:rsid w:val="264744EF"/>
    <w:rsid w:val="294A30C6"/>
    <w:rsid w:val="2A323958"/>
    <w:rsid w:val="2B7B1F76"/>
    <w:rsid w:val="2DE24837"/>
    <w:rsid w:val="31671F03"/>
    <w:rsid w:val="323E39E4"/>
    <w:rsid w:val="341D3ABD"/>
    <w:rsid w:val="3F830C89"/>
    <w:rsid w:val="3F9F5D8E"/>
    <w:rsid w:val="42B55CBC"/>
    <w:rsid w:val="43EE2655"/>
    <w:rsid w:val="452F508E"/>
    <w:rsid w:val="482A083B"/>
    <w:rsid w:val="4ADD4A49"/>
    <w:rsid w:val="4E66396B"/>
    <w:rsid w:val="4E675CD2"/>
    <w:rsid w:val="4FCF3EA0"/>
    <w:rsid w:val="529F35A2"/>
    <w:rsid w:val="560B4AC1"/>
    <w:rsid w:val="584C6310"/>
    <w:rsid w:val="5999321F"/>
    <w:rsid w:val="5A5968C5"/>
    <w:rsid w:val="5CA13114"/>
    <w:rsid w:val="5E1F7B95"/>
    <w:rsid w:val="65434E6E"/>
    <w:rsid w:val="65817895"/>
    <w:rsid w:val="65B5753E"/>
    <w:rsid w:val="66A462D5"/>
    <w:rsid w:val="6B6C069F"/>
    <w:rsid w:val="6D725D15"/>
    <w:rsid w:val="70AB1580"/>
    <w:rsid w:val="759251A6"/>
    <w:rsid w:val="75FA0295"/>
    <w:rsid w:val="78F97604"/>
    <w:rsid w:val="791B299E"/>
    <w:rsid w:val="7BE349AD"/>
    <w:rsid w:val="7C645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6284</Words>
  <Characters>6713</Characters>
  <Lines>53</Lines>
  <Paragraphs>15</Paragraphs>
  <TotalTime>54</TotalTime>
  <ScaleCrop>false</ScaleCrop>
  <LinksUpToDate>false</LinksUpToDate>
  <CharactersWithSpaces>6916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2023-07-17T01:03:00Z</dcterms:created>
  <dc:creator>Administrator</dc:creator>
  <cp:lastModifiedBy>中素</cp:lastModifiedBy>
  <dcterms:modified xsi:type="dcterms:W3CDTF">2025-12-29T06:53:44Z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9FF2269CEE624DB8BAF08EEF5D69A938_12</vt:lpwstr>
  </property>
  <property fmtid="{D5CDD505-2E9C-101B-9397-08002B2CF9AE}" pid="4" name="KSOTemplateDocerSaveRecord">
    <vt:lpwstr>eyJoZGlkIjoiMzc4Zjc2Y2Y3ZWQ2YzNkN2I4YzViODdjZjY2YmQyYTMiLCJ1c2VySWQiOiIzMjA2ODUxMTQifQ==</vt:lpwstr>
  </property>
</Properties>
</file>